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6BF6" w14:textId="5DF5F80C" w:rsidR="00D51283" w:rsidRDefault="00142C9A" w:rsidP="00142C9A">
      <w:pPr>
        <w:rPr>
          <w:b/>
          <w:bCs/>
          <w:u w:val="single"/>
        </w:rPr>
      </w:pPr>
      <w:bookmarkStart w:id="0" w:name="_Hlk509494608"/>
      <w:bookmarkStart w:id="1" w:name="_Hlk508111475"/>
      <w:r w:rsidRPr="001331AC">
        <w:rPr>
          <w:rFonts w:eastAsia="Times New Roman"/>
          <w:b/>
          <w:bCs/>
          <w:u w:val="single"/>
        </w:rPr>
        <w:t>I</w:t>
      </w:r>
      <w:r w:rsidRPr="001331AC">
        <w:rPr>
          <w:b/>
          <w:bCs/>
          <w:u w:val="single"/>
        </w:rPr>
        <w:t>nstructions for Parents – Completing the Parent Declaration</w:t>
      </w:r>
      <w:r w:rsidR="00B606B7" w:rsidRPr="001331AC">
        <w:rPr>
          <w:b/>
          <w:bCs/>
          <w:u w:val="single"/>
        </w:rPr>
        <w:t xml:space="preserve"> Form</w:t>
      </w:r>
      <w:r w:rsidRPr="001331AC">
        <w:rPr>
          <w:b/>
          <w:bCs/>
          <w:u w:val="single"/>
        </w:rPr>
        <w:t xml:space="preserve"> </w:t>
      </w:r>
    </w:p>
    <w:p w14:paraId="09BF57C9" w14:textId="77777777" w:rsidR="00A525AA" w:rsidRPr="00A310E9" w:rsidRDefault="00A525AA" w:rsidP="00142C9A">
      <w:pPr>
        <w:rPr>
          <w:b/>
          <w:bCs/>
          <w:u w:val="single"/>
        </w:rPr>
      </w:pPr>
    </w:p>
    <w:p w14:paraId="1ECF9A54" w14:textId="4326116F" w:rsidR="00D51283" w:rsidRDefault="00142C9A" w:rsidP="00142C9A">
      <w:pPr>
        <w:rPr>
          <w:b/>
          <w:bCs/>
          <w:u w:val="single"/>
        </w:rPr>
      </w:pPr>
      <w:r w:rsidRPr="00D51283">
        <w:rPr>
          <w:b/>
          <w:bCs/>
          <w:u w:val="single"/>
        </w:rPr>
        <w:t>General Terms</w:t>
      </w:r>
    </w:p>
    <w:p w14:paraId="1614ACD7" w14:textId="77777777" w:rsidR="00A310E9" w:rsidRPr="00D51283" w:rsidRDefault="00A310E9" w:rsidP="00142C9A">
      <w:pPr>
        <w:rPr>
          <w:b/>
          <w:bCs/>
          <w:u w:val="single"/>
        </w:rPr>
      </w:pPr>
    </w:p>
    <w:p w14:paraId="4272E931" w14:textId="5AA36371" w:rsidR="00142C9A" w:rsidRDefault="00142C9A" w:rsidP="00142C9A">
      <w:pPr>
        <w:rPr>
          <w:sz w:val="22"/>
          <w:szCs w:val="22"/>
        </w:rPr>
      </w:pPr>
      <w:r w:rsidRPr="00375848">
        <w:rPr>
          <w:sz w:val="22"/>
          <w:szCs w:val="22"/>
        </w:rPr>
        <w:t>Funding is paid based on 38 weeks</w:t>
      </w:r>
      <w:r w:rsidR="00794649">
        <w:rPr>
          <w:sz w:val="22"/>
          <w:szCs w:val="22"/>
        </w:rPr>
        <w:t xml:space="preserve"> per year</w:t>
      </w:r>
      <w:r w:rsidRPr="00375848">
        <w:rPr>
          <w:sz w:val="22"/>
          <w:szCs w:val="22"/>
        </w:rPr>
        <w:t xml:space="preserve"> and is split as, Autumn Term 14 weeks, Spring Term 12 weeks</w:t>
      </w:r>
      <w:r w:rsidR="00794649">
        <w:rPr>
          <w:sz w:val="22"/>
          <w:szCs w:val="22"/>
        </w:rPr>
        <w:t xml:space="preserve"> and</w:t>
      </w:r>
      <w:r w:rsidRPr="00375848">
        <w:rPr>
          <w:sz w:val="22"/>
          <w:szCs w:val="22"/>
        </w:rPr>
        <w:t xml:space="preserve"> </w:t>
      </w:r>
      <w:r w:rsidR="00331465" w:rsidRPr="00375848">
        <w:rPr>
          <w:sz w:val="22"/>
          <w:szCs w:val="22"/>
        </w:rPr>
        <w:t>Summer Term 12 weeks</w:t>
      </w:r>
      <w:r w:rsidR="00BE3023">
        <w:rPr>
          <w:sz w:val="22"/>
          <w:szCs w:val="22"/>
        </w:rPr>
        <w:t>.</w:t>
      </w:r>
      <w:r w:rsidR="00331465" w:rsidRPr="00375848">
        <w:rPr>
          <w:sz w:val="22"/>
          <w:szCs w:val="22"/>
        </w:rPr>
        <w:t xml:space="preserve"> </w:t>
      </w:r>
      <w:r w:rsidRPr="00375848">
        <w:rPr>
          <w:sz w:val="22"/>
          <w:szCs w:val="22"/>
        </w:rPr>
        <w:t xml:space="preserve">Your provider may offer stretched funding, </w:t>
      </w:r>
      <w:r w:rsidR="006C2BFF" w:rsidRPr="00375848">
        <w:rPr>
          <w:sz w:val="22"/>
          <w:szCs w:val="22"/>
        </w:rPr>
        <w:t xml:space="preserve">so that you </w:t>
      </w:r>
      <w:r w:rsidR="00794649">
        <w:rPr>
          <w:sz w:val="22"/>
          <w:szCs w:val="22"/>
        </w:rPr>
        <w:t>can take</w:t>
      </w:r>
      <w:r w:rsidR="006C2BFF" w:rsidRPr="00375848">
        <w:rPr>
          <w:sz w:val="22"/>
          <w:szCs w:val="22"/>
        </w:rPr>
        <w:t xml:space="preserve"> fewer hours during term time and extend your entitlement into the school holidays</w:t>
      </w:r>
      <w:r w:rsidR="00794649">
        <w:rPr>
          <w:sz w:val="22"/>
          <w:szCs w:val="22"/>
        </w:rPr>
        <w:t xml:space="preserve"> however</w:t>
      </w:r>
      <w:r w:rsidR="0040258A" w:rsidRPr="00375848">
        <w:rPr>
          <w:sz w:val="22"/>
          <w:szCs w:val="22"/>
        </w:rPr>
        <w:t>, for the purposes of funding,</w:t>
      </w:r>
      <w:r w:rsidRPr="00375848">
        <w:rPr>
          <w:sz w:val="22"/>
          <w:szCs w:val="22"/>
        </w:rPr>
        <w:t xml:space="preserve"> they will claim as 38 weeks.</w:t>
      </w:r>
    </w:p>
    <w:p w14:paraId="1CABEF0F" w14:textId="054CD592" w:rsidR="009A3202" w:rsidRDefault="009A3202" w:rsidP="00142C9A">
      <w:pPr>
        <w:rPr>
          <w:sz w:val="22"/>
          <w:szCs w:val="22"/>
        </w:rPr>
      </w:pPr>
      <w:r>
        <w:rPr>
          <w:sz w:val="22"/>
          <w:szCs w:val="22"/>
        </w:rPr>
        <w:t>For all purposes below age eligibility is defined as the term after the child turns 9months, 2</w:t>
      </w:r>
      <w:r w:rsidR="0042395C">
        <w:rPr>
          <w:sz w:val="22"/>
          <w:szCs w:val="22"/>
        </w:rPr>
        <w:t xml:space="preserve"> years</w:t>
      </w:r>
      <w:r>
        <w:rPr>
          <w:sz w:val="22"/>
          <w:szCs w:val="22"/>
        </w:rPr>
        <w:t xml:space="preserve"> or 3</w:t>
      </w:r>
      <w:r w:rsidR="0042395C">
        <w:rPr>
          <w:sz w:val="22"/>
          <w:szCs w:val="22"/>
        </w:rPr>
        <w:t xml:space="preserve"> years.</w:t>
      </w:r>
    </w:p>
    <w:p w14:paraId="093FDB15" w14:textId="5182F373" w:rsidR="00A525AA" w:rsidRDefault="009A3202" w:rsidP="000B7A31">
      <w:pPr>
        <w:spacing w:before="160" w:after="160" w:line="259" w:lineRule="auto"/>
        <w:jc w:val="both"/>
        <w:rPr>
          <w:rFonts w:eastAsia="Calibri"/>
          <w:color w:val="0D0D0D"/>
          <w:sz w:val="22"/>
        </w:rPr>
      </w:pPr>
      <w:r w:rsidRPr="009A3202">
        <w:rPr>
          <w:rFonts w:eastAsia="Calibri"/>
          <w:b/>
          <w:bCs/>
          <w:color w:val="0D0D0D"/>
          <w:sz w:val="22"/>
        </w:rPr>
        <w:t>2</w:t>
      </w:r>
      <w:r>
        <w:rPr>
          <w:rFonts w:eastAsia="Calibri"/>
          <w:b/>
          <w:bCs/>
          <w:color w:val="0D0D0D"/>
          <w:sz w:val="22"/>
        </w:rPr>
        <w:t>-</w:t>
      </w:r>
      <w:r w:rsidRPr="009A3202">
        <w:rPr>
          <w:rFonts w:eastAsia="Calibri"/>
          <w:b/>
          <w:bCs/>
          <w:color w:val="0D0D0D"/>
          <w:sz w:val="22"/>
        </w:rPr>
        <w:t>Year</w:t>
      </w:r>
      <w:r>
        <w:rPr>
          <w:rFonts w:eastAsia="Calibri"/>
          <w:b/>
          <w:bCs/>
          <w:color w:val="0D0D0D"/>
          <w:sz w:val="22"/>
        </w:rPr>
        <w:t>-</w:t>
      </w:r>
      <w:r w:rsidRPr="009A3202">
        <w:rPr>
          <w:rFonts w:eastAsia="Calibri"/>
          <w:b/>
          <w:bCs/>
          <w:color w:val="0D0D0D"/>
          <w:sz w:val="22"/>
        </w:rPr>
        <w:t>olds</w:t>
      </w:r>
      <w:r>
        <w:rPr>
          <w:rFonts w:eastAsia="Calibri"/>
          <w:color w:val="0D0D0D"/>
          <w:sz w:val="22"/>
        </w:rPr>
        <w:t xml:space="preserve"> </w:t>
      </w:r>
      <w:r w:rsidR="0083190C">
        <w:rPr>
          <w:rFonts w:eastAsia="Calibri"/>
          <w:color w:val="0D0D0D"/>
          <w:sz w:val="22"/>
        </w:rPr>
        <w:t xml:space="preserve">Some families </w:t>
      </w:r>
      <w:r>
        <w:rPr>
          <w:rFonts w:eastAsia="Calibri"/>
          <w:color w:val="0D0D0D"/>
          <w:sz w:val="22"/>
        </w:rPr>
        <w:t>(who claim</w:t>
      </w:r>
      <w:r w:rsidR="00E15C1D">
        <w:rPr>
          <w:rFonts w:eastAsia="Calibri"/>
          <w:color w:val="0D0D0D"/>
          <w:sz w:val="22"/>
        </w:rPr>
        <w:t xml:space="preserve"> specific</w:t>
      </w:r>
      <w:r>
        <w:rPr>
          <w:rFonts w:eastAsia="Calibri"/>
          <w:color w:val="0D0D0D"/>
          <w:sz w:val="22"/>
        </w:rPr>
        <w:t xml:space="preserve"> benefits) </w:t>
      </w:r>
      <w:r w:rsidR="0083190C">
        <w:rPr>
          <w:rFonts w:eastAsia="Calibri"/>
          <w:color w:val="0D0D0D"/>
          <w:sz w:val="22"/>
        </w:rPr>
        <w:t xml:space="preserve">of 2-year-olds are eligible for 15 hours of </w:t>
      </w:r>
      <w:r>
        <w:rPr>
          <w:rFonts w:eastAsia="Calibri"/>
          <w:color w:val="0D0D0D"/>
          <w:sz w:val="22"/>
        </w:rPr>
        <w:t>funded</w:t>
      </w:r>
      <w:r w:rsidR="0083190C">
        <w:rPr>
          <w:rFonts w:eastAsia="Calibri"/>
          <w:color w:val="0D0D0D"/>
          <w:sz w:val="22"/>
        </w:rPr>
        <w:t xml:space="preserve"> early years provision if their parents meet </w:t>
      </w:r>
      <w:hyperlink r:id="rId8" w:history="1">
        <w:r w:rsidR="0083190C" w:rsidRPr="009A3202">
          <w:rPr>
            <w:rStyle w:val="Hyperlink"/>
            <w:rFonts w:eastAsia="Calibri"/>
            <w:sz w:val="22"/>
          </w:rPr>
          <w:t xml:space="preserve">the eligibility </w:t>
        </w:r>
        <w:r w:rsidRPr="009A3202">
          <w:rPr>
            <w:rStyle w:val="Hyperlink"/>
            <w:rFonts w:eastAsia="Calibri"/>
            <w:sz w:val="22"/>
          </w:rPr>
          <w:t>criteria</w:t>
        </w:r>
      </w:hyperlink>
      <w:r>
        <w:rPr>
          <w:rFonts w:eastAsia="Calibri"/>
          <w:color w:val="0D0D0D"/>
          <w:sz w:val="22"/>
        </w:rPr>
        <w:t>.</w:t>
      </w:r>
    </w:p>
    <w:p w14:paraId="66A233F5" w14:textId="7225A6B2" w:rsidR="004F344C" w:rsidRDefault="004F344C" w:rsidP="00A310E9">
      <w:pPr>
        <w:spacing w:after="160" w:line="259" w:lineRule="auto"/>
        <w:jc w:val="both"/>
        <w:rPr>
          <w:rFonts w:eastAsia="Calibri"/>
          <w:color w:val="0D0D0D"/>
          <w:sz w:val="22"/>
        </w:rPr>
      </w:pPr>
      <w:r>
        <w:rPr>
          <w:rFonts w:eastAsia="Calibri"/>
          <w:b/>
          <w:bCs/>
          <w:color w:val="0D0D0D"/>
          <w:sz w:val="22"/>
        </w:rPr>
        <w:t>3</w:t>
      </w:r>
      <w:r w:rsidRPr="004F344C">
        <w:rPr>
          <w:rFonts w:eastAsia="Calibri"/>
          <w:b/>
          <w:bCs/>
          <w:color w:val="0D0D0D"/>
          <w:sz w:val="22"/>
        </w:rPr>
        <w:t xml:space="preserve"> &amp; 4-Year-olds</w:t>
      </w:r>
      <w:r>
        <w:rPr>
          <w:rFonts w:eastAsia="Calibri"/>
          <w:color w:val="0D0D0D"/>
          <w:sz w:val="22"/>
        </w:rPr>
        <w:t xml:space="preserve">: </w:t>
      </w:r>
      <w:r w:rsidRPr="007F48DF">
        <w:rPr>
          <w:rFonts w:eastAsia="Calibri"/>
          <w:color w:val="0D0D0D"/>
          <w:sz w:val="22"/>
        </w:rPr>
        <w:t>All 3- and 4-year-olds are entitled to 570 hours a year</w:t>
      </w:r>
      <w:r>
        <w:rPr>
          <w:rFonts w:eastAsia="Calibri"/>
          <w:color w:val="0D0D0D"/>
          <w:sz w:val="22"/>
        </w:rPr>
        <w:t>/ 15 hours per week</w:t>
      </w:r>
      <w:r w:rsidRPr="007F48DF">
        <w:rPr>
          <w:rFonts w:eastAsia="Calibri"/>
          <w:color w:val="0D0D0D"/>
          <w:sz w:val="22"/>
        </w:rPr>
        <w:t xml:space="preserve"> (universal entitlement)</w:t>
      </w:r>
      <w:r w:rsidR="00A525AA">
        <w:rPr>
          <w:rFonts w:eastAsia="Calibri"/>
          <w:color w:val="0D0D0D"/>
          <w:sz w:val="22"/>
        </w:rPr>
        <w:t>. S</w:t>
      </w:r>
      <w:r w:rsidR="00A525AA" w:rsidRPr="007F48DF">
        <w:rPr>
          <w:rFonts w:eastAsia="Calibri"/>
          <w:color w:val="0D0D0D"/>
          <w:sz w:val="22"/>
        </w:rPr>
        <w:t>ome 3- and 4-year-olds from working families may be entitled to an additional 570 hours (</w:t>
      </w:r>
      <w:r w:rsidR="00A525AA">
        <w:rPr>
          <w:rFonts w:eastAsia="Calibri"/>
          <w:color w:val="0D0D0D"/>
          <w:sz w:val="22"/>
        </w:rPr>
        <w:t xml:space="preserve">total </w:t>
      </w:r>
      <w:r w:rsidR="00A525AA" w:rsidRPr="007F48DF">
        <w:rPr>
          <w:rFonts w:eastAsia="Calibri"/>
          <w:color w:val="0D0D0D"/>
          <w:sz w:val="22"/>
        </w:rPr>
        <w:t>30 hours</w:t>
      </w:r>
      <w:r w:rsidR="00A525AA">
        <w:rPr>
          <w:rFonts w:eastAsia="Calibri"/>
          <w:color w:val="0D0D0D"/>
          <w:sz w:val="22"/>
        </w:rPr>
        <w:t xml:space="preserve"> per week</w:t>
      </w:r>
      <w:r w:rsidR="00A525AA" w:rsidRPr="007F48DF">
        <w:rPr>
          <w:rFonts w:eastAsia="Calibri"/>
          <w:color w:val="0D0D0D"/>
          <w:sz w:val="22"/>
        </w:rPr>
        <w:t xml:space="preserve"> entitlement) a year</w:t>
      </w:r>
      <w:r w:rsidR="00A525AA">
        <w:rPr>
          <w:rFonts w:eastAsia="Calibri"/>
          <w:color w:val="0D0D0D"/>
          <w:sz w:val="22"/>
        </w:rPr>
        <w:t xml:space="preserve"> (see below) </w:t>
      </w:r>
    </w:p>
    <w:p w14:paraId="5B51CBEC" w14:textId="18916808" w:rsidR="00A310E9" w:rsidRDefault="00380A72" w:rsidP="00A310E9">
      <w:pPr>
        <w:spacing w:after="160" w:line="259" w:lineRule="auto"/>
        <w:jc w:val="both"/>
        <w:rPr>
          <w:rFonts w:eastAsia="Calibri"/>
          <w:color w:val="0D0D0D"/>
          <w:sz w:val="22"/>
        </w:rPr>
      </w:pPr>
      <w:r>
        <w:rPr>
          <w:rFonts w:eastAsia="Calibri"/>
          <w:b/>
          <w:bCs/>
          <w:color w:val="0D0D0D"/>
          <w:sz w:val="22"/>
        </w:rPr>
        <w:t>Working families</w:t>
      </w:r>
      <w:r w:rsidRPr="007F48DF">
        <w:rPr>
          <w:rFonts w:eastAsia="Calibri"/>
          <w:color w:val="0D0D0D"/>
          <w:sz w:val="22"/>
        </w:rPr>
        <w:t>.</w:t>
      </w:r>
      <w:r w:rsidRPr="00017F0F">
        <w:rPr>
          <w:rFonts w:eastAsia="Calibri"/>
          <w:color w:val="0D0D0D"/>
          <w:sz w:val="22"/>
        </w:rPr>
        <w:t xml:space="preserve"> The</w:t>
      </w:r>
      <w:r w:rsidR="0083190C" w:rsidRPr="00017F0F">
        <w:rPr>
          <w:rFonts w:eastAsia="Calibri"/>
          <w:color w:val="0D0D0D"/>
          <w:sz w:val="22"/>
        </w:rPr>
        <w:t xml:space="preserve"> </w:t>
      </w:r>
      <w:r w:rsidR="009A3202">
        <w:rPr>
          <w:rFonts w:eastAsia="Calibri"/>
          <w:color w:val="0D0D0D"/>
          <w:sz w:val="22"/>
        </w:rPr>
        <w:t xml:space="preserve">funded </w:t>
      </w:r>
      <w:r w:rsidR="0083190C" w:rsidRPr="00017F0F">
        <w:rPr>
          <w:rFonts w:eastAsia="Calibri"/>
          <w:color w:val="0D0D0D"/>
          <w:sz w:val="22"/>
        </w:rPr>
        <w:t xml:space="preserve">childcare available will be extended to eligible working </w:t>
      </w:r>
      <w:r w:rsidR="00E37F43">
        <w:rPr>
          <w:rFonts w:eastAsia="Calibri"/>
          <w:color w:val="0D0D0D"/>
          <w:sz w:val="22"/>
        </w:rPr>
        <w:t>families</w:t>
      </w:r>
      <w:r w:rsidR="0083190C" w:rsidRPr="00017F0F">
        <w:rPr>
          <w:rFonts w:eastAsia="Calibri"/>
          <w:color w:val="0D0D0D"/>
          <w:sz w:val="22"/>
        </w:rPr>
        <w:t xml:space="preserve"> of children from the </w:t>
      </w:r>
      <w:r w:rsidR="00E37F43">
        <w:rPr>
          <w:rFonts w:eastAsia="Calibri"/>
          <w:color w:val="0D0D0D"/>
          <w:sz w:val="22"/>
        </w:rPr>
        <w:t>term after thy turn</w:t>
      </w:r>
      <w:r w:rsidR="0083190C" w:rsidRPr="00017F0F">
        <w:rPr>
          <w:rFonts w:eastAsia="Calibri"/>
          <w:color w:val="0D0D0D"/>
          <w:sz w:val="22"/>
        </w:rPr>
        <w:t xml:space="preserve"> 9 months</w:t>
      </w:r>
      <w:r w:rsidR="00E37F43">
        <w:rPr>
          <w:rFonts w:eastAsia="Calibri"/>
          <w:color w:val="0D0D0D"/>
          <w:sz w:val="22"/>
        </w:rPr>
        <w:t xml:space="preserve"> old</w:t>
      </w:r>
      <w:r w:rsidR="009A3202">
        <w:rPr>
          <w:rFonts w:eastAsia="Calibri"/>
          <w:color w:val="0D0D0D"/>
          <w:sz w:val="22"/>
        </w:rPr>
        <w:t xml:space="preserve"> in stages and as follows</w:t>
      </w:r>
      <w:r w:rsidR="0083190C" w:rsidRPr="00017F0F">
        <w:rPr>
          <w:rFonts w:eastAsia="Calibri"/>
          <w:color w:val="0D0D0D"/>
          <w:sz w:val="22"/>
        </w:rPr>
        <w:t>:</w:t>
      </w:r>
    </w:p>
    <w:p w14:paraId="2294C269" w14:textId="77777777" w:rsidR="00A310E9" w:rsidRPr="00A310E9" w:rsidRDefault="0083190C" w:rsidP="00A310E9">
      <w:pPr>
        <w:pStyle w:val="ListParagraph"/>
        <w:numPr>
          <w:ilvl w:val="0"/>
          <w:numId w:val="33"/>
        </w:numPr>
        <w:spacing w:after="160" w:line="259" w:lineRule="auto"/>
        <w:jc w:val="both"/>
        <w:rPr>
          <w:rFonts w:eastAsia="Calibri"/>
          <w:color w:val="0D0D0D"/>
          <w:sz w:val="22"/>
        </w:rPr>
      </w:pPr>
      <w:r w:rsidRPr="00A310E9">
        <w:rPr>
          <w:rFonts w:eastAsia="Arial"/>
          <w:sz w:val="22"/>
        </w:rPr>
        <w:t xml:space="preserve">From April 2024, the </w:t>
      </w:r>
      <w:r w:rsidRPr="00A310E9" w:rsidDel="00DD4E82">
        <w:rPr>
          <w:rFonts w:eastAsia="Arial"/>
          <w:sz w:val="22"/>
        </w:rPr>
        <w:t>15</w:t>
      </w:r>
      <w:r w:rsidRPr="00A310E9">
        <w:rPr>
          <w:rFonts w:eastAsia="Arial"/>
          <w:sz w:val="22"/>
        </w:rPr>
        <w:t xml:space="preserve">-hour entitlement for children aged 2 years of eligible working </w:t>
      </w:r>
      <w:r w:rsidR="009A3202" w:rsidRPr="00A310E9">
        <w:rPr>
          <w:rFonts w:eastAsia="Arial"/>
          <w:sz w:val="22"/>
        </w:rPr>
        <w:t>parents.</w:t>
      </w:r>
    </w:p>
    <w:p w14:paraId="6E0C7995" w14:textId="77777777" w:rsidR="00A310E9" w:rsidRDefault="0083190C" w:rsidP="00A310E9">
      <w:pPr>
        <w:pStyle w:val="ListParagraph"/>
        <w:numPr>
          <w:ilvl w:val="0"/>
          <w:numId w:val="33"/>
        </w:numPr>
        <w:spacing w:after="160" w:line="259" w:lineRule="auto"/>
        <w:jc w:val="both"/>
        <w:rPr>
          <w:rFonts w:eastAsia="Calibri"/>
          <w:color w:val="0D0D0D"/>
          <w:sz w:val="22"/>
        </w:rPr>
      </w:pPr>
      <w:r w:rsidRPr="00A310E9" w:rsidDel="000621A3">
        <w:rPr>
          <w:rFonts w:eastAsia="Calibri"/>
          <w:sz w:val="22"/>
        </w:rPr>
        <w:t>F</w:t>
      </w:r>
      <w:r w:rsidRPr="00A310E9">
        <w:rPr>
          <w:rFonts w:eastAsia="Calibri"/>
          <w:color w:val="0D0D0D"/>
          <w:sz w:val="22"/>
        </w:rPr>
        <w:t xml:space="preserve">rom September 2024, the </w:t>
      </w:r>
      <w:r w:rsidRPr="00A310E9" w:rsidDel="00DD4E82">
        <w:rPr>
          <w:rFonts w:eastAsia="Calibri"/>
          <w:color w:val="0D0D0D"/>
          <w:sz w:val="22"/>
        </w:rPr>
        <w:t>15</w:t>
      </w:r>
      <w:r w:rsidRPr="00A310E9">
        <w:rPr>
          <w:rFonts w:eastAsia="Calibri"/>
          <w:color w:val="0D0D0D"/>
          <w:sz w:val="22"/>
        </w:rPr>
        <w:t>-hour entitlement for children from the age of 9 months of eligible working parents</w:t>
      </w:r>
    </w:p>
    <w:p w14:paraId="202CEBBA" w14:textId="77777777" w:rsidR="00A310E9" w:rsidRDefault="0083190C" w:rsidP="00142C9A">
      <w:pPr>
        <w:pStyle w:val="ListParagraph"/>
        <w:numPr>
          <w:ilvl w:val="0"/>
          <w:numId w:val="33"/>
        </w:numPr>
        <w:spacing w:after="160" w:line="259" w:lineRule="auto"/>
        <w:jc w:val="both"/>
        <w:rPr>
          <w:rFonts w:eastAsia="Calibri"/>
          <w:color w:val="0D0D0D"/>
          <w:sz w:val="22"/>
        </w:rPr>
      </w:pPr>
      <w:r w:rsidRPr="00A310E9" w:rsidDel="000621A3">
        <w:rPr>
          <w:rFonts w:eastAsia="Calibri"/>
          <w:sz w:val="22"/>
        </w:rPr>
        <w:t>F</w:t>
      </w:r>
      <w:r w:rsidRPr="00A310E9">
        <w:rPr>
          <w:rFonts w:eastAsia="Calibri"/>
          <w:color w:val="0D0D0D"/>
          <w:sz w:val="22"/>
        </w:rPr>
        <w:t>rom September 2025, the 30-hour entitlement for children from the age of 9 months of eligible working parents</w:t>
      </w:r>
      <w:bookmarkStart w:id="2" w:name="_Hlk509818556"/>
    </w:p>
    <w:p w14:paraId="1E02A429" w14:textId="01177BA8" w:rsidR="00A310E9" w:rsidRDefault="009A3202" w:rsidP="00A310E9">
      <w:pPr>
        <w:spacing w:after="160" w:line="259" w:lineRule="auto"/>
        <w:jc w:val="both"/>
        <w:rPr>
          <w:bCs/>
          <w:sz w:val="22"/>
          <w:szCs w:val="22"/>
        </w:rPr>
      </w:pPr>
      <w:r w:rsidRPr="00A310E9">
        <w:rPr>
          <w:bCs/>
          <w:sz w:val="22"/>
          <w:szCs w:val="22"/>
        </w:rPr>
        <w:t>All children</w:t>
      </w:r>
      <w:r w:rsidR="00380A72" w:rsidRPr="00A310E9">
        <w:rPr>
          <w:bCs/>
          <w:sz w:val="22"/>
          <w:szCs w:val="22"/>
        </w:rPr>
        <w:t xml:space="preserve"> under these criteria</w:t>
      </w:r>
      <w:r w:rsidRPr="00A310E9">
        <w:rPr>
          <w:bCs/>
          <w:sz w:val="22"/>
          <w:szCs w:val="22"/>
        </w:rPr>
        <w:t xml:space="preserve"> must be </w:t>
      </w:r>
      <w:r w:rsidR="00142C9A" w:rsidRPr="00A310E9">
        <w:rPr>
          <w:bCs/>
          <w:sz w:val="22"/>
          <w:szCs w:val="22"/>
        </w:rPr>
        <w:t xml:space="preserve">in receipt of a valid </w:t>
      </w:r>
      <w:r w:rsidR="00380A72" w:rsidRPr="00A310E9">
        <w:rPr>
          <w:bCs/>
          <w:sz w:val="22"/>
          <w:szCs w:val="22"/>
        </w:rPr>
        <w:t xml:space="preserve">working family code (obtained via </w:t>
      </w:r>
      <w:r w:rsidR="0042395C">
        <w:rPr>
          <w:bCs/>
          <w:sz w:val="22"/>
          <w:szCs w:val="22"/>
        </w:rPr>
        <w:t>C</w:t>
      </w:r>
      <w:r w:rsidR="00380A72" w:rsidRPr="00A310E9">
        <w:rPr>
          <w:bCs/>
          <w:sz w:val="22"/>
          <w:szCs w:val="22"/>
        </w:rPr>
        <w:t xml:space="preserve">hildcare </w:t>
      </w:r>
      <w:r w:rsidR="0042395C">
        <w:rPr>
          <w:bCs/>
          <w:sz w:val="22"/>
          <w:szCs w:val="22"/>
        </w:rPr>
        <w:t>C</w:t>
      </w:r>
      <w:r w:rsidR="00380A72" w:rsidRPr="00A310E9">
        <w:rPr>
          <w:bCs/>
          <w:sz w:val="22"/>
          <w:szCs w:val="22"/>
        </w:rPr>
        <w:t>hoices by the parent)</w:t>
      </w:r>
      <w:r w:rsidR="00142C9A" w:rsidRPr="00A310E9">
        <w:rPr>
          <w:bCs/>
          <w:sz w:val="22"/>
          <w:szCs w:val="22"/>
        </w:rPr>
        <w:t xml:space="preserve"> </w:t>
      </w:r>
      <w:r w:rsidR="008B19B1" w:rsidRPr="00A310E9">
        <w:rPr>
          <w:bCs/>
          <w:sz w:val="22"/>
          <w:szCs w:val="22"/>
        </w:rPr>
        <w:t xml:space="preserve">with a </w:t>
      </w:r>
      <w:r w:rsidR="00B03CE2" w:rsidRPr="00A310E9">
        <w:rPr>
          <w:bCs/>
          <w:sz w:val="22"/>
          <w:szCs w:val="22"/>
        </w:rPr>
        <w:t xml:space="preserve">valid ‘from’ </w:t>
      </w:r>
      <w:r w:rsidR="008B19B1" w:rsidRPr="00A310E9">
        <w:rPr>
          <w:bCs/>
          <w:sz w:val="22"/>
          <w:szCs w:val="22"/>
        </w:rPr>
        <w:t xml:space="preserve">date </w:t>
      </w:r>
      <w:r w:rsidR="00B03CE2" w:rsidRPr="00A310E9">
        <w:rPr>
          <w:bCs/>
          <w:sz w:val="22"/>
          <w:szCs w:val="22"/>
        </w:rPr>
        <w:t xml:space="preserve">of </w:t>
      </w:r>
      <w:r w:rsidR="00142C9A" w:rsidRPr="00A310E9">
        <w:rPr>
          <w:bCs/>
          <w:sz w:val="22"/>
          <w:szCs w:val="22"/>
        </w:rPr>
        <w:t>at least the term before</w:t>
      </w:r>
      <w:r w:rsidR="006A2BD0" w:rsidRPr="00A310E9">
        <w:rPr>
          <w:bCs/>
          <w:sz w:val="22"/>
          <w:szCs w:val="22"/>
        </w:rPr>
        <w:t xml:space="preserve"> and valid ‘To’ date of the current term.</w:t>
      </w:r>
      <w:r w:rsidR="005C0A1E" w:rsidRPr="00A310E9">
        <w:rPr>
          <w:bCs/>
          <w:sz w:val="22"/>
          <w:szCs w:val="22"/>
        </w:rPr>
        <w:t xml:space="preserve"> </w:t>
      </w:r>
      <w:bookmarkEnd w:id="2"/>
    </w:p>
    <w:p w14:paraId="78D01991" w14:textId="77777777" w:rsidR="00F76CAD" w:rsidRPr="00F76CAD" w:rsidRDefault="00F76CAD" w:rsidP="00F76CAD">
      <w:pPr>
        <w:spacing w:line="259" w:lineRule="auto"/>
        <w:jc w:val="both"/>
        <w:rPr>
          <w:color w:val="000000" w:themeColor="text1"/>
          <w:sz w:val="22"/>
          <w:szCs w:val="22"/>
        </w:rPr>
      </w:pPr>
      <w:r w:rsidRPr="00F76CAD">
        <w:rPr>
          <w:color w:val="000000" w:themeColor="text1"/>
          <w:sz w:val="22"/>
          <w:szCs w:val="22"/>
        </w:rPr>
        <w:t>A September start date must have an eligible from date of 31</w:t>
      </w:r>
      <w:r w:rsidRPr="00F76CAD">
        <w:rPr>
          <w:color w:val="000000" w:themeColor="text1"/>
          <w:sz w:val="22"/>
          <w:szCs w:val="22"/>
          <w:vertAlign w:val="superscript"/>
        </w:rPr>
        <w:t>st</w:t>
      </w:r>
      <w:r w:rsidRPr="00F76CAD">
        <w:rPr>
          <w:color w:val="000000" w:themeColor="text1"/>
          <w:sz w:val="22"/>
          <w:szCs w:val="22"/>
        </w:rPr>
        <w:t xml:space="preserve"> August or before.</w:t>
      </w:r>
    </w:p>
    <w:p w14:paraId="6271D738" w14:textId="77777777" w:rsidR="00F76CAD" w:rsidRPr="00F76CAD" w:rsidRDefault="00F76CAD" w:rsidP="00F76CAD">
      <w:pPr>
        <w:spacing w:line="259" w:lineRule="auto"/>
        <w:jc w:val="both"/>
        <w:rPr>
          <w:color w:val="000000" w:themeColor="text1"/>
          <w:sz w:val="22"/>
          <w:szCs w:val="22"/>
        </w:rPr>
      </w:pPr>
      <w:r w:rsidRPr="00F76CAD">
        <w:rPr>
          <w:color w:val="000000" w:themeColor="text1"/>
          <w:sz w:val="22"/>
          <w:szCs w:val="22"/>
        </w:rPr>
        <w:t>A January start date must have an eligible from date of 31</w:t>
      </w:r>
      <w:r w:rsidRPr="00F76CAD">
        <w:rPr>
          <w:color w:val="000000" w:themeColor="text1"/>
          <w:sz w:val="22"/>
          <w:szCs w:val="22"/>
          <w:vertAlign w:val="superscript"/>
        </w:rPr>
        <w:t>st</w:t>
      </w:r>
      <w:r w:rsidRPr="00F76CAD">
        <w:rPr>
          <w:color w:val="000000" w:themeColor="text1"/>
          <w:sz w:val="22"/>
          <w:szCs w:val="22"/>
        </w:rPr>
        <w:t xml:space="preserve"> December or before.</w:t>
      </w:r>
    </w:p>
    <w:p w14:paraId="445A6FD0" w14:textId="77777777" w:rsidR="00F76CAD" w:rsidRDefault="00F76CAD" w:rsidP="00F76CAD">
      <w:pPr>
        <w:spacing w:line="259" w:lineRule="auto"/>
        <w:jc w:val="both"/>
        <w:rPr>
          <w:color w:val="000000" w:themeColor="text1"/>
          <w:sz w:val="22"/>
          <w:szCs w:val="22"/>
        </w:rPr>
      </w:pPr>
      <w:r w:rsidRPr="00F76CAD">
        <w:rPr>
          <w:color w:val="000000" w:themeColor="text1"/>
          <w:sz w:val="22"/>
          <w:szCs w:val="22"/>
        </w:rPr>
        <w:t>An April start date must have an eligible from date of 31</w:t>
      </w:r>
      <w:r w:rsidRPr="00F76CAD">
        <w:rPr>
          <w:color w:val="000000" w:themeColor="text1"/>
          <w:sz w:val="22"/>
          <w:szCs w:val="22"/>
          <w:vertAlign w:val="superscript"/>
        </w:rPr>
        <w:t>st</w:t>
      </w:r>
      <w:r w:rsidRPr="00F76CAD">
        <w:rPr>
          <w:color w:val="000000" w:themeColor="text1"/>
          <w:sz w:val="22"/>
          <w:szCs w:val="22"/>
        </w:rPr>
        <w:t xml:space="preserve"> March or before.</w:t>
      </w:r>
    </w:p>
    <w:p w14:paraId="1E8DE73B" w14:textId="77777777" w:rsidR="00A525AA" w:rsidRPr="00F76CAD" w:rsidRDefault="00A525AA" w:rsidP="00F76CAD">
      <w:pPr>
        <w:spacing w:line="259" w:lineRule="auto"/>
        <w:jc w:val="both"/>
        <w:rPr>
          <w:color w:val="000000" w:themeColor="text1"/>
          <w:sz w:val="22"/>
          <w:szCs w:val="22"/>
        </w:rPr>
      </w:pPr>
    </w:p>
    <w:p w14:paraId="663EC4AB" w14:textId="4FAC3F3B" w:rsidR="00142C9A" w:rsidRPr="00A310E9" w:rsidRDefault="00142C9A" w:rsidP="00A310E9">
      <w:pPr>
        <w:spacing w:after="160" w:line="259" w:lineRule="auto"/>
        <w:jc w:val="both"/>
        <w:rPr>
          <w:rFonts w:eastAsia="Calibri"/>
          <w:color w:val="0D0D0D"/>
          <w:sz w:val="22"/>
        </w:rPr>
      </w:pPr>
      <w:r w:rsidRPr="001331AC">
        <w:rPr>
          <w:b/>
          <w:bCs/>
          <w:u w:val="single"/>
        </w:rPr>
        <w:t>Complete Parent Declaration Form</w:t>
      </w:r>
    </w:p>
    <w:p w14:paraId="110BCCC2" w14:textId="77777777" w:rsidR="00142C9A" w:rsidRPr="00F01CF0" w:rsidRDefault="00142C9A" w:rsidP="00142C9A">
      <w:pPr>
        <w:rPr>
          <w:sz w:val="22"/>
          <w:szCs w:val="22"/>
        </w:rPr>
      </w:pPr>
      <w:r w:rsidRPr="00F01CF0">
        <w:rPr>
          <w:b/>
          <w:sz w:val="22"/>
          <w:szCs w:val="22"/>
        </w:rPr>
        <w:t xml:space="preserve">Section 1 - </w:t>
      </w:r>
      <w:r w:rsidRPr="00F01CF0">
        <w:rPr>
          <w:rFonts w:eastAsia="Times New Roman"/>
          <w:b/>
          <w:color w:val="000000"/>
          <w:sz w:val="22"/>
          <w:szCs w:val="22"/>
        </w:rPr>
        <w:t>Child’s Details</w:t>
      </w:r>
      <w:r w:rsidRPr="00F01CF0">
        <w:rPr>
          <w:sz w:val="22"/>
          <w:szCs w:val="22"/>
        </w:rPr>
        <w:t>. Please add your child’s details</w:t>
      </w:r>
    </w:p>
    <w:p w14:paraId="0CBAF2E4" w14:textId="4881616C" w:rsidR="00142C9A" w:rsidRPr="00F01CF0" w:rsidRDefault="00142C9A" w:rsidP="00142C9A">
      <w:pPr>
        <w:rPr>
          <w:sz w:val="22"/>
          <w:szCs w:val="22"/>
        </w:rPr>
      </w:pPr>
      <w:r w:rsidRPr="00F01CF0">
        <w:rPr>
          <w:b/>
          <w:sz w:val="22"/>
          <w:szCs w:val="22"/>
        </w:rPr>
        <w:t xml:space="preserve">Section 2 - </w:t>
      </w:r>
      <w:r w:rsidRPr="00F01CF0">
        <w:rPr>
          <w:rFonts w:eastAsia="Times New Roman"/>
          <w:b/>
          <w:bCs/>
          <w:color w:val="000000"/>
          <w:sz w:val="22"/>
          <w:szCs w:val="22"/>
          <w:lang w:eastAsia="en-GB"/>
        </w:rPr>
        <w:t>Parent/carer/guardian</w:t>
      </w:r>
      <w:r w:rsidR="0042395C">
        <w:rPr>
          <w:rFonts w:eastAsia="Times New Roman"/>
          <w:b/>
          <w:bCs/>
          <w:color w:val="000000"/>
          <w:sz w:val="22"/>
          <w:szCs w:val="22"/>
          <w:lang w:eastAsia="en-GB"/>
        </w:rPr>
        <w:t>’s</w:t>
      </w:r>
      <w:r w:rsidRPr="00F01CF0">
        <w:rPr>
          <w:rFonts w:eastAsia="Times New Roman"/>
          <w:b/>
          <w:bCs/>
          <w:color w:val="000000"/>
          <w:sz w:val="22"/>
          <w:szCs w:val="22"/>
          <w:lang w:eastAsia="en-GB"/>
        </w:rPr>
        <w:t xml:space="preserve"> contact details</w:t>
      </w:r>
      <w:r w:rsidRPr="00F01CF0">
        <w:rPr>
          <w:sz w:val="22"/>
          <w:szCs w:val="22"/>
        </w:rPr>
        <w:t>. Please add your details</w:t>
      </w:r>
    </w:p>
    <w:p w14:paraId="7B04C215" w14:textId="637B5DFA" w:rsidR="00142C9A" w:rsidRDefault="00142C9A" w:rsidP="00142C9A">
      <w:pPr>
        <w:autoSpaceDE w:val="0"/>
        <w:autoSpaceDN w:val="0"/>
        <w:adjustRightInd w:val="0"/>
        <w:rPr>
          <w:sz w:val="22"/>
          <w:szCs w:val="22"/>
        </w:rPr>
      </w:pPr>
      <w:r w:rsidRPr="00F01CF0">
        <w:rPr>
          <w:b/>
          <w:sz w:val="22"/>
          <w:szCs w:val="22"/>
        </w:rPr>
        <w:t>Section 3</w:t>
      </w:r>
      <w:r w:rsidRPr="00F01CF0">
        <w:rPr>
          <w:sz w:val="22"/>
          <w:szCs w:val="22"/>
        </w:rPr>
        <w:t xml:space="preserve"> - </w:t>
      </w:r>
      <w:r w:rsidRPr="00F01CF0">
        <w:rPr>
          <w:b/>
          <w:bCs/>
          <w:color w:val="000000"/>
          <w:sz w:val="22"/>
          <w:szCs w:val="22"/>
          <w:lang w:eastAsia="en-GB"/>
        </w:rPr>
        <w:t xml:space="preserve">Eligibility </w:t>
      </w:r>
      <w:r w:rsidRPr="00F01CF0">
        <w:rPr>
          <w:rFonts w:eastAsia="Times New Roman"/>
          <w:b/>
          <w:bCs/>
          <w:color w:val="000000"/>
          <w:sz w:val="22"/>
          <w:szCs w:val="22"/>
          <w:lang w:val="en-US" w:eastAsia="en-GB"/>
        </w:rPr>
        <w:t xml:space="preserve">Codes.  </w:t>
      </w:r>
      <w:r w:rsidRPr="00F01CF0">
        <w:rPr>
          <w:sz w:val="22"/>
          <w:szCs w:val="22"/>
        </w:rPr>
        <w:t xml:space="preserve">If you are claiming for a </w:t>
      </w:r>
      <w:r w:rsidR="000E335D" w:rsidRPr="00F01CF0">
        <w:rPr>
          <w:sz w:val="22"/>
          <w:szCs w:val="22"/>
        </w:rPr>
        <w:t>2-year-old,</w:t>
      </w:r>
      <w:r w:rsidRPr="00F01CF0">
        <w:rPr>
          <w:sz w:val="22"/>
          <w:szCs w:val="22"/>
        </w:rPr>
        <w:t xml:space="preserve"> please enter your </w:t>
      </w:r>
      <w:r w:rsidR="008E1E78" w:rsidRPr="008A260D">
        <w:rPr>
          <w:sz w:val="22"/>
          <w:szCs w:val="22"/>
        </w:rPr>
        <w:t>2</w:t>
      </w:r>
      <w:r w:rsidR="008A260D">
        <w:rPr>
          <w:sz w:val="22"/>
          <w:szCs w:val="22"/>
        </w:rPr>
        <w:t>-</w:t>
      </w:r>
      <w:r w:rsidR="008E1E78" w:rsidRPr="008A260D">
        <w:rPr>
          <w:sz w:val="22"/>
          <w:szCs w:val="22"/>
        </w:rPr>
        <w:t>year</w:t>
      </w:r>
      <w:r w:rsidR="008A260D">
        <w:rPr>
          <w:sz w:val="22"/>
          <w:szCs w:val="22"/>
        </w:rPr>
        <w:t>-</w:t>
      </w:r>
      <w:r w:rsidR="008E1E78" w:rsidRPr="008A260D">
        <w:rPr>
          <w:sz w:val="22"/>
          <w:szCs w:val="22"/>
        </w:rPr>
        <w:t>old funding code</w:t>
      </w:r>
      <w:r w:rsidRPr="00F01CF0">
        <w:rPr>
          <w:sz w:val="22"/>
          <w:szCs w:val="22"/>
        </w:rPr>
        <w:t xml:space="preserve">. If you are claiming for </w:t>
      </w:r>
      <w:r w:rsidR="00F76CAD">
        <w:rPr>
          <w:sz w:val="22"/>
          <w:szCs w:val="22"/>
        </w:rPr>
        <w:t>the</w:t>
      </w:r>
      <w:r w:rsidR="00380A72">
        <w:rPr>
          <w:sz w:val="22"/>
          <w:szCs w:val="22"/>
        </w:rPr>
        <w:t xml:space="preserve"> working family entitlement for a</w:t>
      </w:r>
      <w:r w:rsidR="0042395C">
        <w:rPr>
          <w:sz w:val="22"/>
          <w:szCs w:val="22"/>
        </w:rPr>
        <w:t>n</w:t>
      </w:r>
      <w:r w:rsidR="00380A72">
        <w:rPr>
          <w:sz w:val="22"/>
          <w:szCs w:val="22"/>
        </w:rPr>
        <w:t xml:space="preserve"> under </w:t>
      </w:r>
      <w:r w:rsidR="0042395C">
        <w:rPr>
          <w:sz w:val="22"/>
          <w:szCs w:val="22"/>
        </w:rPr>
        <w:t>2</w:t>
      </w:r>
      <w:r w:rsidR="00F6201B">
        <w:rPr>
          <w:sz w:val="22"/>
          <w:szCs w:val="22"/>
        </w:rPr>
        <w:t xml:space="preserve"> (from September 2024)</w:t>
      </w:r>
      <w:r w:rsidR="0042395C">
        <w:rPr>
          <w:sz w:val="22"/>
          <w:szCs w:val="22"/>
        </w:rPr>
        <w:t xml:space="preserve">, a </w:t>
      </w:r>
      <w:r w:rsidR="00380A72">
        <w:rPr>
          <w:sz w:val="22"/>
          <w:szCs w:val="22"/>
        </w:rPr>
        <w:t xml:space="preserve">2-year-old </w:t>
      </w:r>
      <w:r w:rsidR="0042395C">
        <w:rPr>
          <w:sz w:val="22"/>
          <w:szCs w:val="22"/>
        </w:rPr>
        <w:t>or a 3</w:t>
      </w:r>
      <w:r w:rsidR="00F76CAD">
        <w:rPr>
          <w:sz w:val="22"/>
          <w:szCs w:val="22"/>
        </w:rPr>
        <w:t>-</w:t>
      </w:r>
      <w:r w:rsidR="00380A72">
        <w:rPr>
          <w:sz w:val="22"/>
          <w:szCs w:val="22"/>
        </w:rPr>
        <w:t xml:space="preserve"> </w:t>
      </w:r>
      <w:r w:rsidR="00F76CAD">
        <w:rPr>
          <w:sz w:val="22"/>
          <w:szCs w:val="22"/>
        </w:rPr>
        <w:t>or 4 -</w:t>
      </w:r>
      <w:r w:rsidR="00380A72">
        <w:rPr>
          <w:sz w:val="22"/>
          <w:szCs w:val="22"/>
        </w:rPr>
        <w:t>Year-old,</w:t>
      </w:r>
      <w:r w:rsidRPr="00F01CF0">
        <w:rPr>
          <w:sz w:val="22"/>
          <w:szCs w:val="22"/>
        </w:rPr>
        <w:t xml:space="preserve"> please </w:t>
      </w:r>
      <w:r w:rsidR="00F76CAD">
        <w:rPr>
          <w:sz w:val="22"/>
          <w:szCs w:val="22"/>
        </w:rPr>
        <w:t>record</w:t>
      </w:r>
      <w:r w:rsidRPr="00F01CF0">
        <w:rPr>
          <w:sz w:val="22"/>
          <w:szCs w:val="22"/>
        </w:rPr>
        <w:t xml:space="preserve"> your </w:t>
      </w:r>
      <w:r w:rsidR="000E335D" w:rsidRPr="00F01CF0">
        <w:rPr>
          <w:sz w:val="22"/>
          <w:szCs w:val="22"/>
        </w:rPr>
        <w:t>11-digit</w:t>
      </w:r>
      <w:r w:rsidRPr="00F01CF0">
        <w:rPr>
          <w:sz w:val="22"/>
          <w:szCs w:val="22"/>
        </w:rPr>
        <w:t xml:space="preserve"> code</w:t>
      </w:r>
      <w:r w:rsidR="00505A0A">
        <w:rPr>
          <w:sz w:val="22"/>
          <w:szCs w:val="22"/>
        </w:rPr>
        <w:t xml:space="preserve">. Enter </w:t>
      </w:r>
      <w:r w:rsidR="000F259D">
        <w:rPr>
          <w:sz w:val="22"/>
          <w:szCs w:val="22"/>
        </w:rPr>
        <w:t>the</w:t>
      </w:r>
      <w:r w:rsidR="00375848">
        <w:rPr>
          <w:sz w:val="22"/>
          <w:szCs w:val="22"/>
        </w:rPr>
        <w:t xml:space="preserve"> parent</w:t>
      </w:r>
      <w:r w:rsidR="000F259D">
        <w:rPr>
          <w:sz w:val="22"/>
          <w:szCs w:val="22"/>
        </w:rPr>
        <w:t>/s</w:t>
      </w:r>
      <w:r w:rsidR="00505A0A">
        <w:rPr>
          <w:sz w:val="22"/>
          <w:szCs w:val="22"/>
        </w:rPr>
        <w:t xml:space="preserve"> NI </w:t>
      </w:r>
      <w:r w:rsidR="004357E8">
        <w:rPr>
          <w:sz w:val="22"/>
          <w:szCs w:val="22"/>
        </w:rPr>
        <w:t>n</w:t>
      </w:r>
      <w:r w:rsidR="00505A0A">
        <w:rPr>
          <w:sz w:val="22"/>
          <w:szCs w:val="22"/>
        </w:rPr>
        <w:t>umber</w:t>
      </w:r>
      <w:r w:rsidR="00C45C90">
        <w:rPr>
          <w:sz w:val="22"/>
          <w:szCs w:val="22"/>
        </w:rPr>
        <w:t>s</w:t>
      </w:r>
      <w:r w:rsidR="00505A0A">
        <w:rPr>
          <w:sz w:val="22"/>
          <w:szCs w:val="22"/>
        </w:rPr>
        <w:t xml:space="preserve"> </w:t>
      </w:r>
      <w:r w:rsidR="004357E8">
        <w:rPr>
          <w:sz w:val="22"/>
          <w:szCs w:val="22"/>
        </w:rPr>
        <w:t>which</w:t>
      </w:r>
      <w:r w:rsidR="00505A0A">
        <w:rPr>
          <w:sz w:val="22"/>
          <w:szCs w:val="22"/>
        </w:rPr>
        <w:t xml:space="preserve"> w</w:t>
      </w:r>
      <w:r w:rsidR="00375848">
        <w:rPr>
          <w:sz w:val="22"/>
          <w:szCs w:val="22"/>
        </w:rPr>
        <w:t>ere</w:t>
      </w:r>
      <w:r w:rsidR="00505A0A">
        <w:rPr>
          <w:sz w:val="22"/>
          <w:szCs w:val="22"/>
        </w:rPr>
        <w:t xml:space="preserve"> used for </w:t>
      </w:r>
      <w:r w:rsidR="00380A72">
        <w:rPr>
          <w:sz w:val="22"/>
          <w:szCs w:val="22"/>
        </w:rPr>
        <w:t>the working famil</w:t>
      </w:r>
      <w:r w:rsidR="000F259D">
        <w:rPr>
          <w:sz w:val="22"/>
          <w:szCs w:val="22"/>
        </w:rPr>
        <w:t>ies</w:t>
      </w:r>
      <w:r w:rsidR="00380A72">
        <w:rPr>
          <w:sz w:val="22"/>
          <w:szCs w:val="22"/>
        </w:rPr>
        <w:t xml:space="preserve"> </w:t>
      </w:r>
      <w:r w:rsidR="00505A0A">
        <w:rPr>
          <w:sz w:val="22"/>
          <w:szCs w:val="22"/>
        </w:rPr>
        <w:t>application</w:t>
      </w:r>
      <w:r w:rsidR="00D51283">
        <w:rPr>
          <w:sz w:val="22"/>
          <w:szCs w:val="22"/>
        </w:rPr>
        <w:t xml:space="preserve"> via the HMRC.</w:t>
      </w:r>
    </w:p>
    <w:p w14:paraId="132BA9B1" w14:textId="77777777" w:rsidR="00A310E9" w:rsidRDefault="00A310E9" w:rsidP="00142C9A">
      <w:pPr>
        <w:autoSpaceDE w:val="0"/>
        <w:autoSpaceDN w:val="0"/>
        <w:adjustRightInd w:val="0"/>
        <w:rPr>
          <w:sz w:val="22"/>
          <w:szCs w:val="22"/>
        </w:rPr>
      </w:pPr>
    </w:p>
    <w:p w14:paraId="4899A236" w14:textId="310AC39E" w:rsidR="00380A72" w:rsidRDefault="00380A72" w:rsidP="00380A72">
      <w:pPr>
        <w:autoSpaceDE w:val="0"/>
        <w:autoSpaceDN w:val="0"/>
        <w:rPr>
          <w:rFonts w:eastAsia="Times New Roman"/>
          <w:sz w:val="22"/>
          <w:szCs w:val="22"/>
          <w:lang w:val="en"/>
        </w:rPr>
      </w:pPr>
      <w:r w:rsidRPr="00F01CF0">
        <w:rPr>
          <w:b/>
          <w:sz w:val="22"/>
          <w:szCs w:val="22"/>
        </w:rPr>
        <w:t xml:space="preserve">Section </w:t>
      </w:r>
      <w:r>
        <w:rPr>
          <w:b/>
          <w:sz w:val="22"/>
          <w:szCs w:val="22"/>
        </w:rPr>
        <w:t>4</w:t>
      </w:r>
      <w:r w:rsidRPr="00F01CF0">
        <w:rPr>
          <w:rFonts w:eastAsia="Times New Roman"/>
          <w:b/>
          <w:bCs/>
          <w:color w:val="000000"/>
          <w:sz w:val="22"/>
          <w:szCs w:val="22"/>
          <w:lang w:eastAsia="en-GB"/>
        </w:rPr>
        <w:t xml:space="preserve"> - Early Years Pupil Premium (EYPP) Registration Form. </w:t>
      </w:r>
      <w:r w:rsidRPr="00F01CF0">
        <w:rPr>
          <w:rFonts w:eastAsia="Times New Roman"/>
          <w:color w:val="000000"/>
          <w:sz w:val="22"/>
          <w:szCs w:val="22"/>
          <w:lang w:eastAsia="en-GB"/>
        </w:rPr>
        <w:t xml:space="preserve">The Early Years Pupil </w:t>
      </w:r>
      <w:r w:rsidRPr="00995306">
        <w:rPr>
          <w:rFonts w:eastAsia="Times New Roman"/>
          <w:sz w:val="22"/>
          <w:szCs w:val="22"/>
          <w:lang w:eastAsia="en-GB"/>
        </w:rPr>
        <w:t>Premium (EYPP)</w:t>
      </w:r>
      <w:r w:rsidRPr="00995306">
        <w:rPr>
          <w:rFonts w:eastAsia="Times New Roman"/>
          <w:b/>
          <w:bCs/>
          <w:sz w:val="22"/>
          <w:szCs w:val="22"/>
          <w:lang w:eastAsia="en-GB"/>
        </w:rPr>
        <w:t xml:space="preserve"> </w:t>
      </w:r>
      <w:r w:rsidRPr="00995306">
        <w:rPr>
          <w:rFonts w:eastAsia="Times New Roman"/>
          <w:sz w:val="22"/>
          <w:szCs w:val="22"/>
          <w:lang w:eastAsia="en-GB"/>
        </w:rPr>
        <w:t xml:space="preserve">is an additional sum of money paid to childcare providers for children of families in </w:t>
      </w:r>
      <w:hyperlink r:id="rId9" w:history="1">
        <w:r w:rsidRPr="00380A72">
          <w:rPr>
            <w:rStyle w:val="Hyperlink"/>
            <w:rFonts w:eastAsia="Times New Roman"/>
            <w:sz w:val="22"/>
            <w:szCs w:val="22"/>
            <w:lang w:eastAsia="en-GB"/>
          </w:rPr>
          <w:t>receipt of certain benefits</w:t>
        </w:r>
      </w:hyperlink>
      <w:r w:rsidRPr="00995306">
        <w:rPr>
          <w:rFonts w:eastAsia="Times New Roman"/>
          <w:sz w:val="22"/>
          <w:szCs w:val="22"/>
          <w:lang w:eastAsia="en-GB"/>
        </w:rPr>
        <w:t xml:space="preserve"> </w:t>
      </w:r>
      <w:r>
        <w:rPr>
          <w:rFonts w:eastAsia="Times New Roman"/>
          <w:sz w:val="22"/>
          <w:szCs w:val="22"/>
          <w:lang w:eastAsia="en-GB"/>
        </w:rPr>
        <w:t>.</w:t>
      </w:r>
      <w:r w:rsidRPr="00995306">
        <w:rPr>
          <w:rFonts w:eastAsia="Times New Roman"/>
          <w:sz w:val="22"/>
          <w:szCs w:val="22"/>
          <w:lang w:eastAsia="en-GB"/>
        </w:rPr>
        <w:t xml:space="preserve"> This funding will be used to support your child’s early education experience. </w:t>
      </w:r>
      <w:r w:rsidRPr="00995306">
        <w:rPr>
          <w:rFonts w:eastAsia="Times New Roman"/>
          <w:sz w:val="22"/>
          <w:szCs w:val="22"/>
        </w:rPr>
        <w:t xml:space="preserve">If you believe that your child may qualify for the EYPP please complete this section for the </w:t>
      </w:r>
      <w:r w:rsidRPr="00995306">
        <w:rPr>
          <w:rFonts w:eastAsia="Times New Roman"/>
          <w:bCs/>
          <w:sz w:val="22"/>
          <w:szCs w:val="22"/>
        </w:rPr>
        <w:t>main benefit holder</w:t>
      </w:r>
      <w:r>
        <w:rPr>
          <w:rFonts w:eastAsia="Times New Roman"/>
          <w:bCs/>
          <w:sz w:val="22"/>
          <w:szCs w:val="22"/>
        </w:rPr>
        <w:t>.</w:t>
      </w:r>
      <w:r w:rsidRPr="00995306">
        <w:rPr>
          <w:rFonts w:eastAsia="Times New Roman"/>
          <w:b/>
          <w:bCs/>
          <w:sz w:val="22"/>
          <w:szCs w:val="22"/>
        </w:rPr>
        <w:t xml:space="preserve"> </w:t>
      </w:r>
      <w:r>
        <w:rPr>
          <w:iCs/>
          <w:sz w:val="22"/>
          <w:szCs w:val="22"/>
        </w:rPr>
        <w:t>This will</w:t>
      </w:r>
      <w:r w:rsidRPr="00995306">
        <w:rPr>
          <w:iCs/>
          <w:sz w:val="22"/>
          <w:szCs w:val="22"/>
        </w:rPr>
        <w:t xml:space="preserve"> enable the provider to </w:t>
      </w:r>
      <w:r w:rsidR="0042395C">
        <w:rPr>
          <w:iCs/>
          <w:sz w:val="22"/>
          <w:szCs w:val="22"/>
        </w:rPr>
        <w:t xml:space="preserve">check &amp; </w:t>
      </w:r>
      <w:r w:rsidRPr="00995306">
        <w:rPr>
          <w:iCs/>
          <w:sz w:val="22"/>
          <w:szCs w:val="22"/>
        </w:rPr>
        <w:t>confirm eligibility.</w:t>
      </w:r>
      <w:r w:rsidRPr="00995306">
        <w:rPr>
          <w:rFonts w:eastAsia="Times New Roman"/>
          <w:sz w:val="22"/>
          <w:szCs w:val="22"/>
          <w:lang w:val="en"/>
        </w:rPr>
        <w:t xml:space="preserve"> Children are also eligible for the EYPP if they have been </w:t>
      </w:r>
      <w:r w:rsidRPr="00D9220C">
        <w:rPr>
          <w:rFonts w:eastAsia="Times New Roman"/>
          <w:sz w:val="22"/>
          <w:szCs w:val="22"/>
          <w:lang w:val="en"/>
        </w:rPr>
        <w:t xml:space="preserve">in care or have left care through one of the following: </w:t>
      </w:r>
      <w:r w:rsidR="003D78AB">
        <w:rPr>
          <w:rFonts w:eastAsia="Times New Roman"/>
          <w:sz w:val="22"/>
          <w:szCs w:val="22"/>
          <w:lang w:val="en"/>
        </w:rPr>
        <w:t xml:space="preserve">This funding can be used for all age groups. </w:t>
      </w:r>
    </w:p>
    <w:p w14:paraId="186BE47C" w14:textId="77777777" w:rsidR="00A525AA" w:rsidRPr="001331AC" w:rsidRDefault="00A525AA" w:rsidP="00380A72">
      <w:pPr>
        <w:autoSpaceDE w:val="0"/>
        <w:autoSpaceDN w:val="0"/>
        <w:rPr>
          <w:sz w:val="22"/>
          <w:szCs w:val="22"/>
        </w:rPr>
      </w:pPr>
    </w:p>
    <w:p w14:paraId="5A9D0373" w14:textId="77777777" w:rsidR="00380A72" w:rsidRPr="000A07B1" w:rsidRDefault="00380A72" w:rsidP="00380A72">
      <w:pPr>
        <w:pStyle w:val="ListParagraph"/>
        <w:numPr>
          <w:ilvl w:val="0"/>
          <w:numId w:val="27"/>
        </w:numPr>
        <w:rPr>
          <w:rFonts w:eastAsia="Times New Roman"/>
          <w:sz w:val="22"/>
          <w:szCs w:val="22"/>
          <w:lang w:val="en"/>
        </w:rPr>
      </w:pPr>
      <w:r w:rsidRPr="000A07B1">
        <w:rPr>
          <w:rFonts w:eastAsia="Times New Roman"/>
          <w:sz w:val="22"/>
          <w:szCs w:val="22"/>
          <w:lang w:val="en"/>
        </w:rPr>
        <w:t xml:space="preserve">have left care through a </w:t>
      </w:r>
      <w:r>
        <w:rPr>
          <w:rFonts w:eastAsia="Times New Roman"/>
          <w:sz w:val="22"/>
          <w:szCs w:val="22"/>
          <w:lang w:val="en"/>
        </w:rPr>
        <w:t>S</w:t>
      </w:r>
      <w:r w:rsidRPr="000A07B1">
        <w:rPr>
          <w:rFonts w:eastAsia="Times New Roman"/>
          <w:sz w:val="22"/>
          <w:szCs w:val="22"/>
          <w:lang w:val="en"/>
        </w:rPr>
        <w:t xml:space="preserve">pecial </w:t>
      </w:r>
      <w:r>
        <w:rPr>
          <w:rFonts w:eastAsia="Times New Roman"/>
          <w:sz w:val="22"/>
          <w:szCs w:val="22"/>
          <w:lang w:val="en"/>
        </w:rPr>
        <w:t>G</w:t>
      </w:r>
      <w:r w:rsidRPr="000A07B1">
        <w:rPr>
          <w:rFonts w:eastAsia="Times New Roman"/>
          <w:sz w:val="22"/>
          <w:szCs w:val="22"/>
          <w:lang w:val="en"/>
        </w:rPr>
        <w:t xml:space="preserve">uardianship </w:t>
      </w:r>
      <w:r>
        <w:rPr>
          <w:rFonts w:eastAsia="Times New Roman"/>
          <w:sz w:val="22"/>
          <w:szCs w:val="22"/>
          <w:lang w:val="en"/>
        </w:rPr>
        <w:t>O</w:t>
      </w:r>
      <w:r w:rsidRPr="000A07B1">
        <w:rPr>
          <w:rFonts w:eastAsia="Times New Roman"/>
          <w:sz w:val="22"/>
          <w:szCs w:val="22"/>
          <w:lang w:val="en"/>
        </w:rPr>
        <w:t>rder</w:t>
      </w:r>
    </w:p>
    <w:p w14:paraId="549A2A5E" w14:textId="77777777" w:rsidR="00380A72" w:rsidRPr="00A525AA" w:rsidRDefault="00380A72" w:rsidP="00380A72">
      <w:pPr>
        <w:pStyle w:val="ListParagraph"/>
        <w:numPr>
          <w:ilvl w:val="0"/>
          <w:numId w:val="27"/>
        </w:numPr>
        <w:rPr>
          <w:sz w:val="22"/>
          <w:szCs w:val="22"/>
        </w:rPr>
      </w:pPr>
      <w:r w:rsidRPr="000A07B1">
        <w:rPr>
          <w:sz w:val="22"/>
          <w:szCs w:val="22"/>
          <w:lang w:val="en"/>
        </w:rPr>
        <w:t xml:space="preserve">are subject to a Child Arrangements Order. </w:t>
      </w:r>
    </w:p>
    <w:p w14:paraId="4242B17A" w14:textId="77777777" w:rsidR="00A525AA" w:rsidRPr="00A525AA" w:rsidRDefault="00A525AA" w:rsidP="00A525AA">
      <w:pPr>
        <w:rPr>
          <w:sz w:val="22"/>
          <w:szCs w:val="22"/>
        </w:rPr>
      </w:pPr>
    </w:p>
    <w:p w14:paraId="39583EF3" w14:textId="500A17B1" w:rsidR="00380A72" w:rsidRPr="00D9220C" w:rsidRDefault="00380A72" w:rsidP="00380A72">
      <w:pPr>
        <w:rPr>
          <w:sz w:val="22"/>
          <w:szCs w:val="22"/>
          <w:lang w:val="en"/>
        </w:rPr>
      </w:pPr>
      <w:r w:rsidRPr="00D9220C">
        <w:rPr>
          <w:sz w:val="22"/>
          <w:szCs w:val="22"/>
          <w:lang w:val="en"/>
        </w:rPr>
        <w:t>Parents, adoptive parents</w:t>
      </w:r>
      <w:r>
        <w:rPr>
          <w:sz w:val="22"/>
          <w:szCs w:val="22"/>
          <w:lang w:val="en"/>
        </w:rPr>
        <w:t>,</w:t>
      </w:r>
      <w:r w:rsidRPr="00D9220C">
        <w:rPr>
          <w:sz w:val="22"/>
          <w:szCs w:val="22"/>
          <w:lang w:val="en"/>
        </w:rPr>
        <w:t xml:space="preserve"> or guardians of these children wil</w:t>
      </w:r>
      <w:r w:rsidRPr="00B3018F">
        <w:rPr>
          <w:sz w:val="22"/>
          <w:szCs w:val="22"/>
          <w:lang w:val="en"/>
        </w:rPr>
        <w:t xml:space="preserve">l have to </w:t>
      </w:r>
      <w:r w:rsidRPr="00D9220C">
        <w:rPr>
          <w:sz w:val="22"/>
          <w:szCs w:val="22"/>
          <w:lang w:val="en"/>
        </w:rPr>
        <w:t xml:space="preserve">show providers evidence of the court order </w:t>
      </w:r>
      <w:r>
        <w:rPr>
          <w:sz w:val="22"/>
          <w:szCs w:val="22"/>
          <w:lang w:val="en"/>
        </w:rPr>
        <w:t>which</w:t>
      </w:r>
      <w:r w:rsidRPr="00D9220C">
        <w:rPr>
          <w:sz w:val="22"/>
          <w:szCs w:val="22"/>
          <w:lang w:val="en"/>
        </w:rPr>
        <w:t xml:space="preserve"> proves that the child was formally in local</w:t>
      </w:r>
      <w:r>
        <w:rPr>
          <w:strike/>
          <w:sz w:val="22"/>
          <w:szCs w:val="22"/>
          <w:lang w:val="en"/>
        </w:rPr>
        <w:t xml:space="preserve"> </w:t>
      </w:r>
      <w:r w:rsidRPr="00D9220C">
        <w:rPr>
          <w:sz w:val="22"/>
          <w:szCs w:val="22"/>
          <w:lang w:val="en"/>
        </w:rPr>
        <w:t>authority care in either England or Wales for the provider to claim this funding.</w:t>
      </w:r>
    </w:p>
    <w:p w14:paraId="726C8790" w14:textId="2E3BB200" w:rsidR="00380A72" w:rsidRDefault="00380A72" w:rsidP="00380A72">
      <w:pPr>
        <w:rPr>
          <w:sz w:val="22"/>
          <w:szCs w:val="22"/>
          <w:lang w:val="en"/>
        </w:rPr>
      </w:pPr>
      <w:r w:rsidRPr="00D9220C">
        <w:rPr>
          <w:sz w:val="22"/>
          <w:szCs w:val="22"/>
          <w:lang w:val="en"/>
        </w:rPr>
        <w:t xml:space="preserve">4-year-olds in primary school reception classes who already receive the school-age </w:t>
      </w:r>
      <w:r w:rsidRPr="00D51283">
        <w:rPr>
          <w:sz w:val="22"/>
          <w:szCs w:val="22"/>
          <w:lang w:val="en"/>
        </w:rPr>
        <w:t>Pupil Premium</w:t>
      </w:r>
      <w:r w:rsidRPr="00D9220C">
        <w:rPr>
          <w:sz w:val="22"/>
          <w:szCs w:val="22"/>
          <w:lang w:val="en"/>
        </w:rPr>
        <w:t xml:space="preserve"> are not eligible for EYPP funding</w:t>
      </w:r>
      <w:r>
        <w:rPr>
          <w:sz w:val="22"/>
          <w:szCs w:val="22"/>
          <w:lang w:val="en"/>
        </w:rPr>
        <w:t>.</w:t>
      </w:r>
    </w:p>
    <w:p w14:paraId="2B62E4AA" w14:textId="77777777" w:rsidR="00A310E9" w:rsidRDefault="00A310E9" w:rsidP="00380A72">
      <w:pPr>
        <w:rPr>
          <w:sz w:val="22"/>
          <w:szCs w:val="22"/>
          <w:lang w:val="en"/>
        </w:rPr>
      </w:pPr>
    </w:p>
    <w:p w14:paraId="7CF87436" w14:textId="06E29DDC" w:rsidR="00380A72" w:rsidRDefault="00380A72" w:rsidP="00380A72">
      <w:pPr>
        <w:autoSpaceDE w:val="0"/>
        <w:autoSpaceDN w:val="0"/>
        <w:adjustRightInd w:val="0"/>
        <w:rPr>
          <w:rFonts w:eastAsia="Times New Roman"/>
          <w:sz w:val="22"/>
          <w:szCs w:val="22"/>
        </w:rPr>
      </w:pPr>
      <w:r w:rsidRPr="00D9220C">
        <w:rPr>
          <w:b/>
          <w:sz w:val="22"/>
          <w:szCs w:val="22"/>
        </w:rPr>
        <w:lastRenderedPageBreak/>
        <w:t xml:space="preserve">Section </w:t>
      </w:r>
      <w:r>
        <w:rPr>
          <w:b/>
          <w:sz w:val="22"/>
          <w:szCs w:val="22"/>
        </w:rPr>
        <w:t>5</w:t>
      </w:r>
      <w:r w:rsidRPr="00D9220C">
        <w:rPr>
          <w:b/>
          <w:sz w:val="22"/>
          <w:szCs w:val="22"/>
        </w:rPr>
        <w:t xml:space="preserve"> - </w:t>
      </w:r>
      <w:r w:rsidRPr="00D9220C">
        <w:rPr>
          <w:rFonts w:eastAsia="Times New Roman"/>
          <w:b/>
          <w:bCs/>
          <w:color w:val="000000"/>
          <w:sz w:val="22"/>
          <w:szCs w:val="22"/>
          <w:lang w:eastAsia="en-GB"/>
        </w:rPr>
        <w:t xml:space="preserve">Disability Access Fund Declaration. </w:t>
      </w:r>
      <w:r w:rsidRPr="00D9220C">
        <w:rPr>
          <w:rFonts w:eastAsia="Times New Roman"/>
          <w:bCs/>
          <w:color w:val="000000"/>
          <w:sz w:val="22"/>
          <w:szCs w:val="22"/>
          <w:lang w:eastAsia="en-GB"/>
        </w:rPr>
        <w:t>Please</w:t>
      </w:r>
      <w:r w:rsidRPr="00D9220C">
        <w:rPr>
          <w:rFonts w:eastAsia="Times New Roman"/>
          <w:sz w:val="22"/>
          <w:szCs w:val="22"/>
        </w:rPr>
        <w:t xml:space="preserve"> take your</w:t>
      </w:r>
      <w:r>
        <w:rPr>
          <w:rFonts w:eastAsia="Times New Roman"/>
          <w:sz w:val="22"/>
          <w:szCs w:val="22"/>
        </w:rPr>
        <w:t xml:space="preserve"> current</w:t>
      </w:r>
      <w:r w:rsidRPr="00D9220C">
        <w:rPr>
          <w:rFonts w:eastAsia="Times New Roman"/>
          <w:sz w:val="22"/>
          <w:szCs w:val="22"/>
        </w:rPr>
        <w:t xml:space="preserve"> DLA letter to your </w:t>
      </w:r>
      <w:r>
        <w:rPr>
          <w:rFonts w:eastAsia="Times New Roman"/>
          <w:sz w:val="22"/>
          <w:szCs w:val="22"/>
        </w:rPr>
        <w:t>provider</w:t>
      </w:r>
      <w:r w:rsidRPr="00D9220C">
        <w:rPr>
          <w:rFonts w:eastAsia="Times New Roman"/>
          <w:sz w:val="22"/>
          <w:szCs w:val="22"/>
        </w:rPr>
        <w:t xml:space="preserve">. DAF is paid to the </w:t>
      </w:r>
      <w:r>
        <w:rPr>
          <w:rFonts w:eastAsia="Times New Roman"/>
          <w:sz w:val="22"/>
          <w:szCs w:val="22"/>
        </w:rPr>
        <w:t>provider</w:t>
      </w:r>
      <w:r w:rsidRPr="00D9220C">
        <w:rPr>
          <w:rFonts w:eastAsia="Times New Roman"/>
          <w:sz w:val="22"/>
          <w:szCs w:val="22"/>
        </w:rPr>
        <w:t xml:space="preserve"> to use for your child’s benefit as a fixed annual rate of £</w:t>
      </w:r>
      <w:r w:rsidR="003D78AB">
        <w:rPr>
          <w:rFonts w:eastAsia="Times New Roman"/>
          <w:sz w:val="22"/>
          <w:szCs w:val="22"/>
        </w:rPr>
        <w:t>910</w:t>
      </w:r>
      <w:r w:rsidRPr="00D9220C">
        <w:rPr>
          <w:rFonts w:eastAsia="Times New Roman"/>
          <w:sz w:val="22"/>
          <w:szCs w:val="22"/>
        </w:rPr>
        <w:t xml:space="preserve"> per eligible child </w:t>
      </w:r>
      <w:r w:rsidRPr="00D9220C">
        <w:rPr>
          <w:rFonts w:eastAsia="Times New Roman"/>
          <w:color w:val="000000"/>
          <w:sz w:val="22"/>
          <w:szCs w:val="22"/>
          <w:lang w:eastAsia="en-GB"/>
        </w:rPr>
        <w:t>(see link below).</w:t>
      </w:r>
      <w:r w:rsidRPr="00D9220C">
        <w:rPr>
          <w:rFonts w:eastAsia="Times New Roman"/>
          <w:sz w:val="22"/>
          <w:szCs w:val="22"/>
        </w:rPr>
        <w:t xml:space="preserve"> If you are using more than one provider you must select</w:t>
      </w:r>
      <w:r w:rsidRPr="00F01CF0">
        <w:rPr>
          <w:rFonts w:eastAsia="Times New Roman"/>
          <w:sz w:val="22"/>
          <w:szCs w:val="22"/>
        </w:rPr>
        <w:t xml:space="preserve"> one provider only to receive this money, it cannot be </w:t>
      </w:r>
      <w:r w:rsidR="003D78AB" w:rsidRPr="00F01CF0">
        <w:rPr>
          <w:rFonts w:eastAsia="Times New Roman"/>
          <w:sz w:val="22"/>
          <w:szCs w:val="22"/>
        </w:rPr>
        <w:t>split.</w:t>
      </w:r>
      <w:r w:rsidR="003D78AB">
        <w:rPr>
          <w:rFonts w:eastAsia="Times New Roman"/>
          <w:sz w:val="22"/>
          <w:szCs w:val="22"/>
        </w:rPr>
        <w:t xml:space="preserve"> This funding can be claimed for all age </w:t>
      </w:r>
      <w:r w:rsidR="00E15C1D">
        <w:rPr>
          <w:rFonts w:eastAsia="Times New Roman"/>
          <w:sz w:val="22"/>
          <w:szCs w:val="22"/>
        </w:rPr>
        <w:t>groups.</w:t>
      </w:r>
      <w:r w:rsidR="003D78AB">
        <w:rPr>
          <w:rFonts w:eastAsia="Times New Roman"/>
          <w:sz w:val="22"/>
          <w:szCs w:val="22"/>
        </w:rPr>
        <w:t xml:space="preserve"> </w:t>
      </w:r>
    </w:p>
    <w:p w14:paraId="54F6A5CD" w14:textId="77777777" w:rsidR="00A310E9" w:rsidRPr="00380A72" w:rsidRDefault="00A310E9" w:rsidP="00380A72">
      <w:pPr>
        <w:autoSpaceDE w:val="0"/>
        <w:autoSpaceDN w:val="0"/>
        <w:adjustRightInd w:val="0"/>
        <w:rPr>
          <w:rFonts w:eastAsia="Times New Roman"/>
          <w:sz w:val="22"/>
          <w:szCs w:val="22"/>
        </w:rPr>
      </w:pPr>
    </w:p>
    <w:p w14:paraId="009694BF" w14:textId="35930102" w:rsidR="00142C9A" w:rsidRDefault="00142C9A" w:rsidP="00142C9A">
      <w:pPr>
        <w:autoSpaceDE w:val="0"/>
        <w:autoSpaceDN w:val="0"/>
        <w:adjustRightInd w:val="0"/>
        <w:rPr>
          <w:bCs/>
          <w:sz w:val="22"/>
          <w:szCs w:val="22"/>
        </w:rPr>
      </w:pPr>
      <w:r w:rsidRPr="00F01CF0">
        <w:rPr>
          <w:b/>
          <w:sz w:val="22"/>
          <w:szCs w:val="22"/>
        </w:rPr>
        <w:t xml:space="preserve">Section </w:t>
      </w:r>
      <w:r w:rsidR="00380A72">
        <w:rPr>
          <w:b/>
          <w:sz w:val="22"/>
          <w:szCs w:val="22"/>
        </w:rPr>
        <w:t>6</w:t>
      </w:r>
      <w:r w:rsidRPr="00F01CF0">
        <w:rPr>
          <w:b/>
          <w:sz w:val="22"/>
          <w:szCs w:val="22"/>
        </w:rPr>
        <w:t>-</w:t>
      </w:r>
      <w:r w:rsidRPr="00F01CF0">
        <w:rPr>
          <w:sz w:val="22"/>
          <w:szCs w:val="22"/>
        </w:rPr>
        <w:t xml:space="preserve"> </w:t>
      </w:r>
      <w:r w:rsidR="00380A72">
        <w:rPr>
          <w:b/>
          <w:bCs/>
          <w:color w:val="000000"/>
          <w:sz w:val="22"/>
          <w:szCs w:val="22"/>
          <w:lang w:eastAsia="en-GB"/>
        </w:rPr>
        <w:t>Attendance details-</w:t>
      </w:r>
      <w:r w:rsidRPr="00F01CF0">
        <w:rPr>
          <w:b/>
          <w:bCs/>
          <w:color w:val="000000"/>
          <w:sz w:val="22"/>
          <w:szCs w:val="22"/>
          <w:lang w:eastAsia="en-GB"/>
        </w:rPr>
        <w:t xml:space="preserve"> </w:t>
      </w:r>
      <w:r w:rsidRPr="00F01CF0">
        <w:rPr>
          <w:bCs/>
          <w:color w:val="000000"/>
          <w:sz w:val="22"/>
          <w:szCs w:val="22"/>
          <w:lang w:eastAsia="en-GB"/>
        </w:rPr>
        <w:t xml:space="preserve">Please add </w:t>
      </w:r>
      <w:r w:rsidR="00224974">
        <w:rPr>
          <w:bCs/>
          <w:color w:val="000000"/>
          <w:sz w:val="22"/>
          <w:szCs w:val="22"/>
          <w:lang w:eastAsia="en-GB"/>
        </w:rPr>
        <w:t xml:space="preserve">all </w:t>
      </w:r>
      <w:r w:rsidRPr="00F01CF0">
        <w:rPr>
          <w:bCs/>
          <w:color w:val="000000"/>
          <w:sz w:val="22"/>
          <w:szCs w:val="22"/>
          <w:lang w:eastAsia="en-GB"/>
        </w:rPr>
        <w:t>yo</w:t>
      </w:r>
      <w:r w:rsidRPr="00F01CF0">
        <w:rPr>
          <w:sz w:val="22"/>
          <w:szCs w:val="22"/>
        </w:rPr>
        <w:t xml:space="preserve">ur </w:t>
      </w:r>
      <w:r w:rsidR="008A260D">
        <w:rPr>
          <w:sz w:val="22"/>
          <w:szCs w:val="22"/>
        </w:rPr>
        <w:t>childcare</w:t>
      </w:r>
      <w:r w:rsidRPr="00F01CF0">
        <w:rPr>
          <w:sz w:val="22"/>
          <w:szCs w:val="22"/>
        </w:rPr>
        <w:t xml:space="preserve"> </w:t>
      </w:r>
      <w:r w:rsidRPr="008A260D">
        <w:rPr>
          <w:sz w:val="22"/>
          <w:szCs w:val="22"/>
        </w:rPr>
        <w:t>provide</w:t>
      </w:r>
      <w:r w:rsidR="00D51283" w:rsidRPr="008A260D">
        <w:rPr>
          <w:sz w:val="22"/>
          <w:szCs w:val="22"/>
        </w:rPr>
        <w:t>r</w:t>
      </w:r>
      <w:r w:rsidR="008E1E78" w:rsidRPr="008A260D">
        <w:rPr>
          <w:sz w:val="22"/>
          <w:szCs w:val="22"/>
        </w:rPr>
        <w:t>’</w:t>
      </w:r>
      <w:r w:rsidR="00D51283" w:rsidRPr="008A260D">
        <w:rPr>
          <w:sz w:val="22"/>
          <w:szCs w:val="22"/>
        </w:rPr>
        <w:t>s</w:t>
      </w:r>
      <w:r w:rsidRPr="00F01CF0">
        <w:rPr>
          <w:sz w:val="22"/>
          <w:szCs w:val="22"/>
        </w:rPr>
        <w:t xml:space="preserve"> details.</w:t>
      </w:r>
      <w:r w:rsidRPr="00F01CF0">
        <w:rPr>
          <w:bCs/>
          <w:sz w:val="22"/>
          <w:szCs w:val="22"/>
        </w:rPr>
        <w:t xml:space="preserve"> </w:t>
      </w:r>
      <w:r w:rsidR="007B79DE">
        <w:rPr>
          <w:bCs/>
          <w:sz w:val="22"/>
          <w:szCs w:val="22"/>
        </w:rPr>
        <w:t>Small World does not permit split funding.</w:t>
      </w:r>
    </w:p>
    <w:p w14:paraId="1D0C4E94" w14:textId="77777777" w:rsidR="00A310E9" w:rsidRPr="00F01CF0" w:rsidRDefault="00A310E9" w:rsidP="00142C9A">
      <w:pPr>
        <w:autoSpaceDE w:val="0"/>
        <w:autoSpaceDN w:val="0"/>
        <w:adjustRightInd w:val="0"/>
        <w:rPr>
          <w:sz w:val="22"/>
          <w:szCs w:val="22"/>
        </w:rPr>
      </w:pPr>
    </w:p>
    <w:bookmarkEnd w:id="0"/>
    <w:p w14:paraId="4F1B2A0C" w14:textId="2085937D" w:rsidR="002D1535" w:rsidRDefault="002D1535" w:rsidP="002D1535">
      <w:pPr>
        <w:rPr>
          <w:sz w:val="22"/>
          <w:szCs w:val="22"/>
        </w:rPr>
      </w:pPr>
      <w:r w:rsidRPr="00F01CF0">
        <w:rPr>
          <w:b/>
          <w:sz w:val="22"/>
          <w:szCs w:val="22"/>
        </w:rPr>
        <w:t xml:space="preserve">Section </w:t>
      </w:r>
      <w:r w:rsidR="00224974">
        <w:rPr>
          <w:b/>
          <w:sz w:val="22"/>
          <w:szCs w:val="22"/>
        </w:rPr>
        <w:t>7</w:t>
      </w:r>
      <w:r w:rsidRPr="00F01CF0">
        <w:rPr>
          <w:sz w:val="22"/>
          <w:szCs w:val="22"/>
        </w:rPr>
        <w:t xml:space="preserve"> - </w:t>
      </w:r>
      <w:r w:rsidRPr="00F01CF0">
        <w:rPr>
          <w:rFonts w:eastAsia="Times New Roman"/>
          <w:b/>
          <w:bCs/>
          <w:color w:val="000000"/>
          <w:sz w:val="22"/>
          <w:szCs w:val="22"/>
          <w:lang w:eastAsia="en-GB"/>
        </w:rPr>
        <w:t xml:space="preserve">Parent Declaration. </w:t>
      </w:r>
      <w:r w:rsidRPr="00F01CF0">
        <w:rPr>
          <w:sz w:val="22"/>
          <w:szCs w:val="22"/>
        </w:rPr>
        <w:t>Please sign this declaration</w:t>
      </w:r>
      <w:r w:rsidR="007E2E75">
        <w:rPr>
          <w:sz w:val="22"/>
          <w:szCs w:val="22"/>
        </w:rPr>
        <w:t xml:space="preserve">. You should be asked each term </w:t>
      </w:r>
      <w:r w:rsidR="007B79DE">
        <w:rPr>
          <w:sz w:val="22"/>
          <w:szCs w:val="22"/>
        </w:rPr>
        <w:t>for this.</w:t>
      </w:r>
      <w:r w:rsidR="007E2E75">
        <w:rPr>
          <w:sz w:val="22"/>
          <w:szCs w:val="22"/>
        </w:rPr>
        <w:t xml:space="preserve"> </w:t>
      </w:r>
    </w:p>
    <w:p w14:paraId="5950CE66" w14:textId="77777777" w:rsidR="00A310E9" w:rsidRPr="002D1535" w:rsidRDefault="00A310E9" w:rsidP="002D1535">
      <w:pPr>
        <w:rPr>
          <w:sz w:val="22"/>
          <w:szCs w:val="22"/>
        </w:rPr>
      </w:pPr>
    </w:p>
    <w:p w14:paraId="2643BC29" w14:textId="2EF3A759" w:rsidR="002D1535" w:rsidRDefault="00142C9A" w:rsidP="002D1535">
      <w:pPr>
        <w:tabs>
          <w:tab w:val="left" w:pos="540"/>
        </w:tabs>
        <w:ind w:right="246"/>
        <w:jc w:val="both"/>
        <w:rPr>
          <w:sz w:val="22"/>
          <w:szCs w:val="22"/>
        </w:rPr>
      </w:pPr>
      <w:r w:rsidRPr="00F01CF0">
        <w:rPr>
          <w:b/>
          <w:sz w:val="22"/>
          <w:szCs w:val="22"/>
        </w:rPr>
        <w:t xml:space="preserve">Section </w:t>
      </w:r>
      <w:r w:rsidR="00F93FED">
        <w:rPr>
          <w:b/>
          <w:sz w:val="22"/>
          <w:szCs w:val="22"/>
        </w:rPr>
        <w:t>8</w:t>
      </w:r>
      <w:r w:rsidRPr="00F01CF0">
        <w:rPr>
          <w:sz w:val="22"/>
          <w:szCs w:val="22"/>
        </w:rPr>
        <w:t xml:space="preserve"> - </w:t>
      </w:r>
      <w:r w:rsidR="002D1535" w:rsidRPr="00F01CF0">
        <w:rPr>
          <w:rFonts w:eastAsia="Times New Roman"/>
          <w:b/>
          <w:sz w:val="22"/>
          <w:szCs w:val="22"/>
          <w:lang w:val="en-US"/>
        </w:rPr>
        <w:t xml:space="preserve">Provider Declaration. </w:t>
      </w:r>
      <w:r w:rsidR="002D1535" w:rsidRPr="00F01CF0">
        <w:rPr>
          <w:sz w:val="22"/>
          <w:szCs w:val="22"/>
        </w:rPr>
        <w:t>Your provider will sign this part to say they have seen the required documents.</w:t>
      </w:r>
    </w:p>
    <w:p w14:paraId="3E529241" w14:textId="77777777" w:rsidR="007E2E75" w:rsidRPr="00F01CF0" w:rsidRDefault="007E2E75" w:rsidP="002D1535">
      <w:pPr>
        <w:tabs>
          <w:tab w:val="left" w:pos="540"/>
        </w:tabs>
        <w:ind w:right="246"/>
        <w:jc w:val="both"/>
        <w:rPr>
          <w:sz w:val="22"/>
          <w:szCs w:val="22"/>
        </w:rPr>
      </w:pPr>
    </w:p>
    <w:p w14:paraId="420EA717" w14:textId="1D70882A" w:rsidR="00142C9A" w:rsidRDefault="00142C9A" w:rsidP="002D1535">
      <w:pPr>
        <w:rPr>
          <w:sz w:val="22"/>
          <w:szCs w:val="22"/>
        </w:rPr>
      </w:pPr>
      <w:r>
        <w:rPr>
          <w:sz w:val="22"/>
          <w:szCs w:val="22"/>
        </w:rPr>
        <w:t>Useful links</w:t>
      </w:r>
    </w:p>
    <w:p w14:paraId="472CEC68" w14:textId="77777777" w:rsidR="00142C9A" w:rsidRDefault="00000000" w:rsidP="00142C9A">
      <w:pPr>
        <w:rPr>
          <w:sz w:val="22"/>
          <w:szCs w:val="22"/>
        </w:rPr>
      </w:pPr>
      <w:hyperlink r:id="rId10" w:history="1">
        <w:r w:rsidR="00142C9A" w:rsidRPr="005E0357">
          <w:rPr>
            <w:rStyle w:val="Hyperlink"/>
            <w:sz w:val="22"/>
            <w:szCs w:val="22"/>
          </w:rPr>
          <w:t>https://www.oxfordshire.gov.uk/cms/content/free-early-education-2-year-olds-0</w:t>
        </w:r>
      </w:hyperlink>
    </w:p>
    <w:p w14:paraId="21761D76" w14:textId="77777777" w:rsidR="00142C9A" w:rsidRDefault="00000000" w:rsidP="00142C9A">
      <w:pPr>
        <w:rPr>
          <w:sz w:val="22"/>
          <w:szCs w:val="22"/>
        </w:rPr>
      </w:pPr>
      <w:hyperlink r:id="rId11" w:history="1">
        <w:r w:rsidR="00142C9A" w:rsidRPr="005E0357">
          <w:rPr>
            <w:rStyle w:val="Hyperlink"/>
            <w:sz w:val="22"/>
            <w:szCs w:val="22"/>
          </w:rPr>
          <w:t>https://www.oxfordshire.gov.uk/cms/content/free-early-education-3-4-year-olds-0</w:t>
        </w:r>
      </w:hyperlink>
    </w:p>
    <w:p w14:paraId="4B54FCE0" w14:textId="77777777" w:rsidR="00142C9A" w:rsidRDefault="00000000" w:rsidP="00142C9A">
      <w:pPr>
        <w:rPr>
          <w:sz w:val="22"/>
          <w:szCs w:val="22"/>
        </w:rPr>
      </w:pPr>
      <w:hyperlink r:id="rId12" w:history="1">
        <w:r w:rsidR="00142C9A" w:rsidRPr="005E0357">
          <w:rPr>
            <w:rStyle w:val="Hyperlink"/>
            <w:sz w:val="22"/>
            <w:szCs w:val="22"/>
          </w:rPr>
          <w:t>https://www.oxfordshire.gov.uk/cms/content/early-years-pupil-premium-information-parents</w:t>
        </w:r>
      </w:hyperlink>
    </w:p>
    <w:p w14:paraId="43FBE3C4" w14:textId="79496516" w:rsidR="00142C9A" w:rsidRDefault="00000000" w:rsidP="00DB2878">
      <w:pPr>
        <w:rPr>
          <w:rStyle w:val="Hyperlink"/>
          <w:sz w:val="22"/>
          <w:szCs w:val="22"/>
        </w:rPr>
      </w:pPr>
      <w:hyperlink r:id="rId13" w:history="1">
        <w:r w:rsidR="00142C9A" w:rsidRPr="009E1D41">
          <w:rPr>
            <w:rStyle w:val="Hyperlink"/>
            <w:sz w:val="22"/>
            <w:szCs w:val="22"/>
          </w:rPr>
          <w:t>https://www.oxfordshire.gov.uk/cms/content/support-families-disabled-children-and-young-people</w:t>
        </w:r>
      </w:hyperlink>
    </w:p>
    <w:p w14:paraId="0E25D793" w14:textId="77777777" w:rsidR="00A310E9" w:rsidRDefault="00A310E9" w:rsidP="00DB2878">
      <w:pPr>
        <w:rPr>
          <w:rStyle w:val="Hyperlink"/>
          <w:sz w:val="22"/>
          <w:szCs w:val="22"/>
        </w:rPr>
      </w:pPr>
    </w:p>
    <w:p w14:paraId="1323A70D" w14:textId="77777777" w:rsidR="00A310E9" w:rsidRDefault="00A310E9" w:rsidP="00DB2878">
      <w:pPr>
        <w:rPr>
          <w:rStyle w:val="Hyperlink"/>
          <w:sz w:val="22"/>
          <w:szCs w:val="22"/>
        </w:rPr>
      </w:pPr>
    </w:p>
    <w:p w14:paraId="0F735645" w14:textId="5DC9266E" w:rsidR="00A310E9" w:rsidRPr="00A310E9" w:rsidRDefault="00A310E9" w:rsidP="00DB2878">
      <w:pPr>
        <w:rPr>
          <w:rStyle w:val="Hyperlink"/>
          <w:color w:val="auto"/>
          <w:u w:val="none"/>
        </w:rPr>
      </w:pPr>
      <w:r w:rsidRPr="00A310E9">
        <w:rPr>
          <w:rStyle w:val="Hyperlink"/>
          <w:color w:val="auto"/>
          <w:u w:val="none"/>
        </w:rPr>
        <w:t>Please continue to fill out the form belo</w:t>
      </w:r>
      <w:r>
        <w:rPr>
          <w:rStyle w:val="Hyperlink"/>
          <w:color w:val="auto"/>
          <w:u w:val="none"/>
        </w:rPr>
        <w:t>w, you make ask your provider for help if necessary</w:t>
      </w:r>
      <w:r w:rsidR="007E2E75">
        <w:rPr>
          <w:rStyle w:val="Hyperlink"/>
          <w:color w:val="auto"/>
          <w:u w:val="none"/>
        </w:rPr>
        <w:t xml:space="preserve">. </w:t>
      </w:r>
    </w:p>
    <w:p w14:paraId="5172FDDF" w14:textId="77777777" w:rsidR="00A310E9" w:rsidRDefault="00A310E9" w:rsidP="00DB2878">
      <w:pPr>
        <w:rPr>
          <w:rStyle w:val="Hyperlink"/>
          <w:sz w:val="22"/>
          <w:szCs w:val="22"/>
        </w:rPr>
      </w:pPr>
    </w:p>
    <w:p w14:paraId="76C0B7DC" w14:textId="77777777" w:rsidR="00A310E9" w:rsidRDefault="00A310E9" w:rsidP="00DB2878">
      <w:pPr>
        <w:rPr>
          <w:rStyle w:val="Hyperlink"/>
          <w:sz w:val="22"/>
          <w:szCs w:val="22"/>
        </w:rPr>
      </w:pPr>
    </w:p>
    <w:p w14:paraId="5B611FF9" w14:textId="77777777" w:rsidR="00A310E9" w:rsidRDefault="00A310E9" w:rsidP="00DB2878">
      <w:pPr>
        <w:rPr>
          <w:rStyle w:val="Hyperlink"/>
          <w:sz w:val="22"/>
          <w:szCs w:val="22"/>
        </w:rPr>
      </w:pPr>
    </w:p>
    <w:p w14:paraId="05AB8C04" w14:textId="77777777" w:rsidR="00A310E9" w:rsidRDefault="00A310E9" w:rsidP="00DB2878">
      <w:pPr>
        <w:rPr>
          <w:rStyle w:val="Hyperlink"/>
          <w:sz w:val="22"/>
          <w:szCs w:val="22"/>
        </w:rPr>
      </w:pPr>
    </w:p>
    <w:p w14:paraId="7399C3D1" w14:textId="77777777" w:rsidR="00A310E9" w:rsidRDefault="00A310E9" w:rsidP="00DB2878">
      <w:pPr>
        <w:rPr>
          <w:rStyle w:val="Hyperlink"/>
          <w:sz w:val="22"/>
          <w:szCs w:val="22"/>
        </w:rPr>
      </w:pPr>
    </w:p>
    <w:p w14:paraId="500C3692" w14:textId="77777777" w:rsidR="00A310E9" w:rsidRDefault="00A310E9" w:rsidP="00DB2878">
      <w:pPr>
        <w:rPr>
          <w:rStyle w:val="Hyperlink"/>
          <w:sz w:val="22"/>
          <w:szCs w:val="22"/>
        </w:rPr>
      </w:pPr>
    </w:p>
    <w:p w14:paraId="46947922" w14:textId="77777777" w:rsidR="00A310E9" w:rsidRDefault="00A310E9" w:rsidP="00DB2878">
      <w:pPr>
        <w:rPr>
          <w:rStyle w:val="Hyperlink"/>
          <w:sz w:val="22"/>
          <w:szCs w:val="22"/>
        </w:rPr>
      </w:pPr>
    </w:p>
    <w:p w14:paraId="6A198CB6" w14:textId="77777777" w:rsidR="00A310E9" w:rsidRDefault="00A310E9" w:rsidP="00DB2878">
      <w:pPr>
        <w:rPr>
          <w:rStyle w:val="Hyperlink"/>
          <w:sz w:val="22"/>
          <w:szCs w:val="22"/>
        </w:rPr>
      </w:pPr>
    </w:p>
    <w:p w14:paraId="0EE8D3BA" w14:textId="77777777" w:rsidR="00A310E9" w:rsidRDefault="00A310E9" w:rsidP="00DB2878">
      <w:pPr>
        <w:rPr>
          <w:rStyle w:val="Hyperlink"/>
          <w:sz w:val="22"/>
          <w:szCs w:val="22"/>
        </w:rPr>
      </w:pPr>
    </w:p>
    <w:p w14:paraId="04EAA7C2" w14:textId="77777777" w:rsidR="00A310E9" w:rsidRDefault="00A310E9" w:rsidP="00DB2878">
      <w:pPr>
        <w:rPr>
          <w:rStyle w:val="Hyperlink"/>
          <w:sz w:val="22"/>
          <w:szCs w:val="22"/>
        </w:rPr>
      </w:pPr>
    </w:p>
    <w:p w14:paraId="5FCACACF" w14:textId="77777777" w:rsidR="00A310E9" w:rsidRDefault="00A310E9" w:rsidP="00DB2878">
      <w:pPr>
        <w:rPr>
          <w:rStyle w:val="Hyperlink"/>
          <w:sz w:val="22"/>
          <w:szCs w:val="22"/>
        </w:rPr>
      </w:pPr>
    </w:p>
    <w:p w14:paraId="24CE3C21" w14:textId="77777777" w:rsidR="00A310E9" w:rsidRDefault="00A310E9" w:rsidP="00DB2878">
      <w:pPr>
        <w:rPr>
          <w:rStyle w:val="Hyperlink"/>
          <w:sz w:val="22"/>
          <w:szCs w:val="22"/>
        </w:rPr>
      </w:pPr>
    </w:p>
    <w:p w14:paraId="7D04F678" w14:textId="77777777" w:rsidR="00A310E9" w:rsidRDefault="00A310E9" w:rsidP="00DB2878">
      <w:pPr>
        <w:rPr>
          <w:rStyle w:val="Hyperlink"/>
          <w:sz w:val="22"/>
          <w:szCs w:val="22"/>
        </w:rPr>
      </w:pPr>
    </w:p>
    <w:p w14:paraId="69ECE78B" w14:textId="77777777" w:rsidR="00A310E9" w:rsidRDefault="00A310E9" w:rsidP="00DB2878">
      <w:pPr>
        <w:rPr>
          <w:rStyle w:val="Hyperlink"/>
          <w:sz w:val="22"/>
          <w:szCs w:val="22"/>
        </w:rPr>
      </w:pPr>
    </w:p>
    <w:p w14:paraId="6387C974" w14:textId="77777777" w:rsidR="00A310E9" w:rsidRDefault="00A310E9" w:rsidP="00DB2878">
      <w:pPr>
        <w:rPr>
          <w:rStyle w:val="Hyperlink"/>
          <w:sz w:val="22"/>
          <w:szCs w:val="22"/>
        </w:rPr>
      </w:pPr>
    </w:p>
    <w:p w14:paraId="4E170D2C" w14:textId="77777777" w:rsidR="00A310E9" w:rsidRDefault="00A310E9" w:rsidP="00DB2878">
      <w:pPr>
        <w:rPr>
          <w:rStyle w:val="Hyperlink"/>
          <w:sz w:val="22"/>
          <w:szCs w:val="22"/>
        </w:rPr>
      </w:pPr>
    </w:p>
    <w:p w14:paraId="5F1E8B02" w14:textId="77777777" w:rsidR="00A310E9" w:rsidRDefault="00A310E9" w:rsidP="00DB2878">
      <w:pPr>
        <w:rPr>
          <w:rStyle w:val="Hyperlink"/>
          <w:sz w:val="22"/>
          <w:szCs w:val="22"/>
        </w:rPr>
      </w:pPr>
    </w:p>
    <w:p w14:paraId="5510275C" w14:textId="77777777" w:rsidR="00A310E9" w:rsidRDefault="00A310E9" w:rsidP="00DB2878">
      <w:pPr>
        <w:rPr>
          <w:rStyle w:val="Hyperlink"/>
          <w:sz w:val="22"/>
          <w:szCs w:val="22"/>
        </w:rPr>
      </w:pPr>
    </w:p>
    <w:p w14:paraId="3B9D01E7" w14:textId="77777777" w:rsidR="00A310E9" w:rsidRDefault="00A310E9" w:rsidP="00DB2878">
      <w:pPr>
        <w:rPr>
          <w:rStyle w:val="Hyperlink"/>
          <w:sz w:val="22"/>
          <w:szCs w:val="22"/>
        </w:rPr>
      </w:pPr>
    </w:p>
    <w:p w14:paraId="7E3D2656" w14:textId="77777777" w:rsidR="00A310E9" w:rsidRDefault="00A310E9" w:rsidP="00DB2878">
      <w:pPr>
        <w:rPr>
          <w:rStyle w:val="Hyperlink"/>
          <w:sz w:val="22"/>
          <w:szCs w:val="22"/>
        </w:rPr>
      </w:pPr>
    </w:p>
    <w:p w14:paraId="6551564D" w14:textId="77777777" w:rsidR="00A310E9" w:rsidRDefault="00A310E9" w:rsidP="00DB2878">
      <w:pPr>
        <w:rPr>
          <w:rStyle w:val="Hyperlink"/>
          <w:sz w:val="22"/>
          <w:szCs w:val="22"/>
        </w:rPr>
      </w:pPr>
    </w:p>
    <w:p w14:paraId="581F7730" w14:textId="77777777" w:rsidR="00A310E9" w:rsidRDefault="00A310E9" w:rsidP="00DB2878">
      <w:pPr>
        <w:rPr>
          <w:rStyle w:val="Hyperlink"/>
          <w:sz w:val="22"/>
          <w:szCs w:val="22"/>
        </w:rPr>
      </w:pPr>
    </w:p>
    <w:p w14:paraId="1EDEAB7C" w14:textId="77777777" w:rsidR="00A310E9" w:rsidRDefault="00A310E9" w:rsidP="00DB2878">
      <w:pPr>
        <w:rPr>
          <w:rStyle w:val="Hyperlink"/>
          <w:sz w:val="22"/>
          <w:szCs w:val="22"/>
        </w:rPr>
      </w:pPr>
    </w:p>
    <w:p w14:paraId="53FBA66A" w14:textId="77777777" w:rsidR="00A310E9" w:rsidRDefault="00A310E9" w:rsidP="00DB2878">
      <w:pPr>
        <w:rPr>
          <w:rStyle w:val="Hyperlink"/>
          <w:sz w:val="22"/>
          <w:szCs w:val="22"/>
        </w:rPr>
      </w:pPr>
    </w:p>
    <w:p w14:paraId="4E72F489" w14:textId="77777777" w:rsidR="00A310E9" w:rsidRDefault="00A310E9" w:rsidP="00DB2878">
      <w:pPr>
        <w:rPr>
          <w:rStyle w:val="Hyperlink"/>
          <w:sz w:val="22"/>
          <w:szCs w:val="22"/>
        </w:rPr>
      </w:pPr>
    </w:p>
    <w:p w14:paraId="6DF5F8FF" w14:textId="77777777" w:rsidR="00A310E9" w:rsidRDefault="00A310E9" w:rsidP="00DB2878">
      <w:pPr>
        <w:rPr>
          <w:rStyle w:val="Hyperlink"/>
          <w:sz w:val="22"/>
          <w:szCs w:val="22"/>
        </w:rPr>
      </w:pPr>
    </w:p>
    <w:p w14:paraId="098847F2" w14:textId="77777777" w:rsidR="00A310E9" w:rsidRDefault="00A310E9" w:rsidP="00DB2878">
      <w:pPr>
        <w:rPr>
          <w:rStyle w:val="Hyperlink"/>
          <w:sz w:val="22"/>
          <w:szCs w:val="22"/>
        </w:rPr>
      </w:pPr>
    </w:p>
    <w:p w14:paraId="54AF08D5" w14:textId="77777777" w:rsidR="00A310E9" w:rsidRDefault="00A310E9" w:rsidP="00DB2878">
      <w:pPr>
        <w:rPr>
          <w:rStyle w:val="Hyperlink"/>
          <w:sz w:val="22"/>
          <w:szCs w:val="22"/>
        </w:rPr>
      </w:pPr>
    </w:p>
    <w:p w14:paraId="4E7EA86B" w14:textId="77777777" w:rsidR="00A310E9" w:rsidRDefault="00A310E9" w:rsidP="00DB2878">
      <w:pPr>
        <w:rPr>
          <w:rStyle w:val="Hyperlink"/>
          <w:sz w:val="22"/>
          <w:szCs w:val="22"/>
        </w:rPr>
      </w:pPr>
    </w:p>
    <w:p w14:paraId="3C9A5809" w14:textId="77777777" w:rsidR="00A310E9" w:rsidRDefault="00A310E9" w:rsidP="00DB2878">
      <w:pPr>
        <w:rPr>
          <w:rStyle w:val="Hyperlink"/>
          <w:sz w:val="22"/>
          <w:szCs w:val="22"/>
        </w:rPr>
      </w:pPr>
    </w:p>
    <w:p w14:paraId="441B3FD4" w14:textId="77777777" w:rsidR="00A310E9" w:rsidRDefault="00A310E9" w:rsidP="00DB2878">
      <w:pPr>
        <w:rPr>
          <w:rStyle w:val="Hyperlink"/>
          <w:sz w:val="22"/>
          <w:szCs w:val="22"/>
        </w:rPr>
      </w:pPr>
    </w:p>
    <w:p w14:paraId="32459A27" w14:textId="77777777" w:rsidR="00A310E9" w:rsidRDefault="00A310E9" w:rsidP="00DB2878">
      <w:pPr>
        <w:rPr>
          <w:rStyle w:val="Hyperlink"/>
          <w:sz w:val="22"/>
          <w:szCs w:val="22"/>
        </w:rPr>
      </w:pPr>
    </w:p>
    <w:p w14:paraId="766BEE43" w14:textId="4D424857" w:rsidR="000B7A31" w:rsidRDefault="000B7A31">
      <w:pPr>
        <w:rPr>
          <w:rStyle w:val="Hyperlink"/>
          <w:sz w:val="22"/>
          <w:szCs w:val="22"/>
        </w:rPr>
      </w:pPr>
      <w:r>
        <w:rPr>
          <w:rStyle w:val="Hyperlink"/>
          <w:sz w:val="22"/>
          <w:szCs w:val="22"/>
        </w:rPr>
        <w:br w:type="page"/>
      </w:r>
    </w:p>
    <w:p w14:paraId="315DB5E3" w14:textId="77777777" w:rsidR="000F1D63" w:rsidRDefault="009E6ADD" w:rsidP="00142C9A">
      <w:pPr>
        <w:jc w:val="center"/>
        <w:rPr>
          <w:rFonts w:eastAsia="Times New Roman"/>
          <w:b/>
          <w:bCs/>
          <w:sz w:val="28"/>
        </w:rPr>
      </w:pPr>
      <w:r>
        <w:rPr>
          <w:rFonts w:eastAsia="Times New Roman"/>
          <w:b/>
          <w:bCs/>
          <w:sz w:val="28"/>
        </w:rPr>
        <w:lastRenderedPageBreak/>
        <w:t>Oxfordshire</w:t>
      </w:r>
      <w:r w:rsidR="00EB5840">
        <w:rPr>
          <w:rFonts w:eastAsia="Times New Roman"/>
          <w:b/>
          <w:bCs/>
          <w:sz w:val="28"/>
        </w:rPr>
        <w:t xml:space="preserve"> </w:t>
      </w:r>
      <w:r w:rsidR="000F1D63">
        <w:rPr>
          <w:rFonts w:eastAsia="Times New Roman"/>
          <w:b/>
          <w:bCs/>
          <w:sz w:val="28"/>
        </w:rPr>
        <w:t>P</w:t>
      </w:r>
      <w:r w:rsidR="00C53AEB" w:rsidRPr="00C53AEB">
        <w:rPr>
          <w:rFonts w:eastAsia="Times New Roman"/>
          <w:b/>
          <w:bCs/>
          <w:sz w:val="28"/>
        </w:rPr>
        <w:t>arent D</w:t>
      </w:r>
      <w:r w:rsidR="0039369C">
        <w:rPr>
          <w:rFonts w:eastAsia="Times New Roman"/>
          <w:b/>
          <w:bCs/>
          <w:sz w:val="28"/>
        </w:rPr>
        <w:t xml:space="preserve">eclaration Form </w:t>
      </w:r>
    </w:p>
    <w:p w14:paraId="6C0527FB" w14:textId="0AFA8EB1" w:rsidR="000223D0" w:rsidRPr="00C13291" w:rsidRDefault="00F85ED3" w:rsidP="00C13291">
      <w:pPr>
        <w:jc w:val="center"/>
        <w:rPr>
          <w:rFonts w:eastAsia="Times New Roman"/>
          <w:b/>
          <w:bCs/>
          <w:sz w:val="28"/>
        </w:rPr>
      </w:pPr>
      <w:r>
        <w:rPr>
          <w:rFonts w:eastAsia="Times New Roman"/>
          <w:b/>
          <w:bCs/>
          <w:sz w:val="28"/>
        </w:rPr>
        <w:t xml:space="preserve">For </w:t>
      </w:r>
      <w:r w:rsidR="000F1D63">
        <w:rPr>
          <w:rFonts w:eastAsia="Times New Roman"/>
          <w:b/>
          <w:bCs/>
          <w:sz w:val="28"/>
        </w:rPr>
        <w:t xml:space="preserve">Early Education Funding </w:t>
      </w:r>
      <w:bookmarkEnd w:id="1"/>
    </w:p>
    <w:p w14:paraId="64B4FA20" w14:textId="69FA72DE" w:rsidR="00F85ED3" w:rsidRPr="00DB2878" w:rsidRDefault="00191818" w:rsidP="00DB2878">
      <w:pPr>
        <w:pStyle w:val="ListParagraph"/>
        <w:numPr>
          <w:ilvl w:val="0"/>
          <w:numId w:val="25"/>
        </w:numPr>
        <w:autoSpaceDE w:val="0"/>
        <w:autoSpaceDN w:val="0"/>
        <w:adjustRightInd w:val="0"/>
        <w:rPr>
          <w:rFonts w:eastAsia="Times New Roman"/>
          <w:b/>
          <w:bCs/>
          <w:color w:val="000000"/>
          <w:lang w:eastAsia="en-GB"/>
        </w:rPr>
      </w:pPr>
      <w:r w:rsidRPr="003C59E9">
        <w:rPr>
          <w:rFonts w:eastAsia="Times New Roman"/>
          <w:b/>
          <w:color w:val="000000"/>
        </w:rPr>
        <w:t>Child’s</w:t>
      </w:r>
      <w:r w:rsidR="000F259D">
        <w:rPr>
          <w:rFonts w:eastAsia="Times New Roman"/>
          <w:b/>
          <w:color w:val="000000"/>
        </w:rPr>
        <w:t xml:space="preserve"> d</w:t>
      </w:r>
      <w:r w:rsidRPr="003C59E9">
        <w:rPr>
          <w:rFonts w:eastAsia="Times New Roman"/>
          <w:b/>
          <w:color w:val="000000"/>
        </w:rPr>
        <w:t>etails</w:t>
      </w:r>
    </w:p>
    <w:tbl>
      <w:tblPr>
        <w:tblStyle w:val="TableGrid"/>
        <w:tblW w:w="9774" w:type="dxa"/>
        <w:tblLook w:val="04A0" w:firstRow="1" w:lastRow="0" w:firstColumn="1" w:lastColumn="0" w:noHBand="0" w:noVBand="1"/>
      </w:tblPr>
      <w:tblGrid>
        <w:gridCol w:w="3682"/>
        <w:gridCol w:w="6092"/>
      </w:tblGrid>
      <w:tr w:rsidR="004C38F4" w:rsidRPr="00E74A79" w14:paraId="0D43A956" w14:textId="77777777" w:rsidTr="005E5DC5">
        <w:tc>
          <w:tcPr>
            <w:tcW w:w="3682" w:type="dxa"/>
            <w:shd w:val="clear" w:color="auto" w:fill="F2F2F2" w:themeFill="background1" w:themeFillShade="F2"/>
          </w:tcPr>
          <w:p w14:paraId="5676BE3E" w14:textId="57C2B2DC"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Child's Legal Family Name:</w:t>
            </w:r>
          </w:p>
        </w:tc>
        <w:tc>
          <w:tcPr>
            <w:tcW w:w="6092" w:type="dxa"/>
          </w:tcPr>
          <w:p w14:paraId="246D3980" w14:textId="77777777" w:rsidR="004C38F4" w:rsidRPr="00E74A79" w:rsidRDefault="004C38F4" w:rsidP="000B7A31">
            <w:pPr>
              <w:autoSpaceDE w:val="0"/>
              <w:autoSpaceDN w:val="0"/>
              <w:adjustRightInd w:val="0"/>
              <w:spacing w:line="360" w:lineRule="auto"/>
              <w:rPr>
                <w:rFonts w:ascii="Arial" w:hAnsi="Arial" w:cs="Arial"/>
                <w:b/>
                <w:bCs/>
                <w:color w:val="000000"/>
                <w:sz w:val="24"/>
                <w:szCs w:val="24"/>
                <w:lang w:eastAsia="en-GB"/>
              </w:rPr>
            </w:pPr>
          </w:p>
        </w:tc>
      </w:tr>
      <w:tr w:rsidR="004C38F4" w:rsidRPr="00E74A79" w14:paraId="36894050" w14:textId="77777777" w:rsidTr="005E5DC5">
        <w:tc>
          <w:tcPr>
            <w:tcW w:w="3682" w:type="dxa"/>
            <w:shd w:val="clear" w:color="auto" w:fill="F2F2F2" w:themeFill="background1" w:themeFillShade="F2"/>
          </w:tcPr>
          <w:p w14:paraId="77C406CE" w14:textId="227B9655"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Child's Legal Forename(s):</w:t>
            </w:r>
          </w:p>
        </w:tc>
        <w:tc>
          <w:tcPr>
            <w:tcW w:w="6092" w:type="dxa"/>
          </w:tcPr>
          <w:p w14:paraId="36460060" w14:textId="77777777" w:rsidR="004C38F4" w:rsidRPr="00E74A79" w:rsidRDefault="004C38F4" w:rsidP="000B7A31">
            <w:pPr>
              <w:autoSpaceDE w:val="0"/>
              <w:autoSpaceDN w:val="0"/>
              <w:adjustRightInd w:val="0"/>
              <w:spacing w:line="360" w:lineRule="auto"/>
              <w:rPr>
                <w:rFonts w:ascii="Arial" w:hAnsi="Arial" w:cs="Arial"/>
                <w:b/>
                <w:bCs/>
                <w:color w:val="000000"/>
                <w:sz w:val="24"/>
                <w:szCs w:val="24"/>
                <w:lang w:eastAsia="en-GB"/>
              </w:rPr>
            </w:pPr>
          </w:p>
        </w:tc>
      </w:tr>
      <w:tr w:rsidR="004C38F4" w:rsidRPr="00E74A79" w14:paraId="5B6E6CE8" w14:textId="77777777" w:rsidTr="005E5DC5">
        <w:tc>
          <w:tcPr>
            <w:tcW w:w="3682" w:type="dxa"/>
            <w:shd w:val="clear" w:color="auto" w:fill="F2F2F2" w:themeFill="background1" w:themeFillShade="F2"/>
          </w:tcPr>
          <w:p w14:paraId="4A7503F2" w14:textId="7E177C14" w:rsidR="004C38F4" w:rsidRPr="00E74A79" w:rsidRDefault="004C38F4" w:rsidP="004C38F4">
            <w:pPr>
              <w:autoSpaceDE w:val="0"/>
              <w:autoSpaceDN w:val="0"/>
              <w:adjustRightInd w:val="0"/>
              <w:rPr>
                <w:rFonts w:ascii="Arial" w:hAnsi="Arial" w:cs="Arial"/>
                <w:b/>
                <w:bCs/>
                <w:color w:val="000000"/>
                <w:sz w:val="24"/>
                <w:szCs w:val="24"/>
                <w:lang w:eastAsia="en-GB"/>
              </w:rPr>
            </w:pPr>
            <w:r w:rsidRPr="00E74A79">
              <w:rPr>
                <w:rFonts w:ascii="Arial" w:hAnsi="Arial" w:cs="Arial"/>
                <w:b/>
                <w:bCs/>
                <w:color w:val="000000"/>
                <w:sz w:val="24"/>
                <w:szCs w:val="24"/>
              </w:rPr>
              <w:t>Name by which the child is known (if different from above):</w:t>
            </w:r>
          </w:p>
        </w:tc>
        <w:tc>
          <w:tcPr>
            <w:tcW w:w="6092" w:type="dxa"/>
          </w:tcPr>
          <w:p w14:paraId="06252E50" w14:textId="2BA27D83" w:rsidR="00C13291" w:rsidRPr="00C13291" w:rsidRDefault="00C13291" w:rsidP="00C13291">
            <w:pPr>
              <w:rPr>
                <w:rFonts w:ascii="Arial" w:hAnsi="Arial" w:cs="Arial"/>
                <w:sz w:val="24"/>
                <w:szCs w:val="24"/>
                <w:lang w:eastAsia="en-GB"/>
              </w:rPr>
            </w:pPr>
          </w:p>
        </w:tc>
      </w:tr>
      <w:tr w:rsidR="004C38F4" w:rsidRPr="00E74A79" w14:paraId="7385AD87" w14:textId="77777777" w:rsidTr="005E5DC5">
        <w:tc>
          <w:tcPr>
            <w:tcW w:w="3682" w:type="dxa"/>
            <w:shd w:val="clear" w:color="auto" w:fill="F2F2F2" w:themeFill="background1" w:themeFillShade="F2"/>
          </w:tcPr>
          <w:p w14:paraId="3654E2D0" w14:textId="28CAF357" w:rsidR="004C38F4" w:rsidRPr="00E74A79" w:rsidRDefault="00614634" w:rsidP="004C38F4">
            <w:pPr>
              <w:autoSpaceDE w:val="0"/>
              <w:autoSpaceDN w:val="0"/>
              <w:adjustRightInd w:val="0"/>
              <w:rPr>
                <w:rFonts w:ascii="Arial" w:hAnsi="Arial" w:cs="Arial"/>
                <w:b/>
                <w:bCs/>
                <w:color w:val="000000"/>
                <w:sz w:val="24"/>
                <w:szCs w:val="24"/>
                <w:lang w:eastAsia="en-GB"/>
              </w:rPr>
            </w:pPr>
            <w:r>
              <w:rPr>
                <w:rFonts w:ascii="Arial" w:hAnsi="Arial" w:cs="Arial"/>
                <w:b/>
                <w:bCs/>
                <w:color w:val="000000"/>
                <w:sz w:val="24"/>
                <w:szCs w:val="24"/>
              </w:rPr>
              <w:t>D</w:t>
            </w:r>
            <w:r w:rsidR="000F259D">
              <w:rPr>
                <w:rFonts w:ascii="Arial" w:hAnsi="Arial" w:cs="Arial"/>
                <w:b/>
                <w:bCs/>
                <w:color w:val="000000"/>
                <w:sz w:val="24"/>
                <w:szCs w:val="24"/>
              </w:rPr>
              <w:t>ate of Birth</w:t>
            </w:r>
            <w:r>
              <w:rPr>
                <w:rFonts w:ascii="Arial" w:hAnsi="Arial" w:cs="Arial"/>
                <w:b/>
                <w:bCs/>
                <w:color w:val="000000"/>
                <w:sz w:val="24"/>
                <w:szCs w:val="24"/>
              </w:rPr>
              <w:t>:</w:t>
            </w:r>
          </w:p>
        </w:tc>
        <w:tc>
          <w:tcPr>
            <w:tcW w:w="6092" w:type="dxa"/>
          </w:tcPr>
          <w:p w14:paraId="718E19EE" w14:textId="77777777" w:rsidR="004C38F4" w:rsidRPr="00E74A79" w:rsidRDefault="004C38F4" w:rsidP="000B7A31">
            <w:pPr>
              <w:autoSpaceDE w:val="0"/>
              <w:autoSpaceDN w:val="0"/>
              <w:adjustRightInd w:val="0"/>
              <w:spacing w:line="360" w:lineRule="auto"/>
              <w:rPr>
                <w:rFonts w:ascii="Arial" w:hAnsi="Arial" w:cs="Arial"/>
                <w:b/>
                <w:bCs/>
                <w:color w:val="000000"/>
                <w:sz w:val="24"/>
                <w:szCs w:val="24"/>
                <w:lang w:eastAsia="en-GB"/>
              </w:rPr>
            </w:pPr>
          </w:p>
        </w:tc>
      </w:tr>
      <w:tr w:rsidR="004C38F4" w:rsidRPr="00E74A79" w14:paraId="51D256F0" w14:textId="77777777" w:rsidTr="005E5DC5">
        <w:tc>
          <w:tcPr>
            <w:tcW w:w="3682" w:type="dxa"/>
            <w:shd w:val="clear" w:color="auto" w:fill="F2F2F2" w:themeFill="background1" w:themeFillShade="F2"/>
          </w:tcPr>
          <w:p w14:paraId="65D9EB66" w14:textId="0D6A45AB" w:rsidR="004C38F4" w:rsidRPr="00E74A79" w:rsidRDefault="00614634" w:rsidP="004C38F4">
            <w:pPr>
              <w:autoSpaceDE w:val="0"/>
              <w:autoSpaceDN w:val="0"/>
              <w:adjustRightInd w:val="0"/>
              <w:rPr>
                <w:rFonts w:ascii="Arial" w:hAnsi="Arial" w:cs="Arial"/>
                <w:b/>
                <w:bCs/>
                <w:color w:val="000000"/>
                <w:sz w:val="24"/>
                <w:szCs w:val="24"/>
              </w:rPr>
            </w:pPr>
            <w:r>
              <w:rPr>
                <w:rFonts w:ascii="Arial" w:hAnsi="Arial" w:cs="Arial"/>
                <w:b/>
                <w:bCs/>
                <w:color w:val="000000"/>
                <w:sz w:val="24"/>
                <w:szCs w:val="24"/>
              </w:rPr>
              <w:t>Gender</w:t>
            </w:r>
            <w:r w:rsidR="00F85ED3">
              <w:rPr>
                <w:rFonts w:ascii="Arial" w:hAnsi="Arial" w:cs="Arial"/>
                <w:b/>
                <w:bCs/>
                <w:color w:val="000000"/>
                <w:sz w:val="24"/>
                <w:szCs w:val="24"/>
              </w:rPr>
              <w:t>:</w:t>
            </w:r>
          </w:p>
        </w:tc>
        <w:tc>
          <w:tcPr>
            <w:tcW w:w="6092" w:type="dxa"/>
          </w:tcPr>
          <w:p w14:paraId="74288710" w14:textId="77777777" w:rsidR="004C38F4" w:rsidRPr="00E74A79" w:rsidRDefault="004C38F4" w:rsidP="000B7A31">
            <w:pPr>
              <w:autoSpaceDE w:val="0"/>
              <w:autoSpaceDN w:val="0"/>
              <w:adjustRightInd w:val="0"/>
              <w:spacing w:line="360" w:lineRule="auto"/>
              <w:rPr>
                <w:rFonts w:ascii="Arial" w:hAnsi="Arial" w:cs="Arial"/>
                <w:b/>
                <w:bCs/>
                <w:color w:val="000000"/>
                <w:sz w:val="24"/>
                <w:szCs w:val="24"/>
                <w:lang w:eastAsia="en-GB"/>
              </w:rPr>
            </w:pPr>
          </w:p>
        </w:tc>
      </w:tr>
      <w:tr w:rsidR="00F85ED3" w:rsidRPr="00E74A79" w14:paraId="7FA09707" w14:textId="77777777" w:rsidTr="005E5DC5">
        <w:trPr>
          <w:trHeight w:val="802"/>
        </w:trPr>
        <w:tc>
          <w:tcPr>
            <w:tcW w:w="3682" w:type="dxa"/>
            <w:shd w:val="clear" w:color="auto" w:fill="F2F2F2" w:themeFill="background1" w:themeFillShade="F2"/>
          </w:tcPr>
          <w:p w14:paraId="37BEDAB8" w14:textId="40FF5C94" w:rsidR="00F85ED3" w:rsidRDefault="00F85ED3" w:rsidP="004C38F4">
            <w:pPr>
              <w:autoSpaceDE w:val="0"/>
              <w:autoSpaceDN w:val="0"/>
              <w:adjustRightInd w:val="0"/>
              <w:rPr>
                <w:rFonts w:ascii="Arial" w:hAnsi="Arial" w:cs="Arial"/>
                <w:b/>
                <w:bCs/>
                <w:color w:val="000000"/>
                <w:sz w:val="24"/>
                <w:szCs w:val="24"/>
              </w:rPr>
            </w:pPr>
            <w:r>
              <w:rPr>
                <w:rFonts w:ascii="Arial" w:hAnsi="Arial" w:cs="Arial"/>
                <w:b/>
                <w:bCs/>
                <w:color w:val="000000"/>
                <w:sz w:val="24"/>
                <w:szCs w:val="24"/>
              </w:rPr>
              <w:t>Address:</w:t>
            </w:r>
          </w:p>
          <w:p w14:paraId="477ED5B7" w14:textId="77777777" w:rsidR="00F85ED3" w:rsidRDefault="00F85ED3" w:rsidP="004C38F4">
            <w:pPr>
              <w:autoSpaceDE w:val="0"/>
              <w:autoSpaceDN w:val="0"/>
              <w:adjustRightInd w:val="0"/>
              <w:rPr>
                <w:rFonts w:ascii="Arial" w:hAnsi="Arial" w:cs="Arial"/>
                <w:b/>
                <w:bCs/>
                <w:color w:val="000000"/>
                <w:sz w:val="24"/>
                <w:szCs w:val="24"/>
              </w:rPr>
            </w:pPr>
          </w:p>
          <w:p w14:paraId="2ABC8214" w14:textId="1F8F8118" w:rsidR="00F85ED3" w:rsidRPr="00F85ED3" w:rsidRDefault="00F85ED3" w:rsidP="004C38F4">
            <w:pPr>
              <w:autoSpaceDE w:val="0"/>
              <w:autoSpaceDN w:val="0"/>
              <w:adjustRightInd w:val="0"/>
              <w:rPr>
                <w:rFonts w:ascii="Arial" w:hAnsi="Arial" w:cs="Arial"/>
                <w:b/>
                <w:bCs/>
                <w:color w:val="000000"/>
                <w:sz w:val="24"/>
                <w:szCs w:val="24"/>
              </w:rPr>
            </w:pPr>
            <w:r>
              <w:rPr>
                <w:rFonts w:ascii="Arial" w:hAnsi="Arial" w:cs="Arial"/>
                <w:b/>
                <w:bCs/>
                <w:color w:val="000000"/>
                <w:sz w:val="24"/>
                <w:szCs w:val="24"/>
              </w:rPr>
              <w:t>Postcode:</w:t>
            </w:r>
          </w:p>
        </w:tc>
        <w:tc>
          <w:tcPr>
            <w:tcW w:w="6092" w:type="dxa"/>
          </w:tcPr>
          <w:p w14:paraId="1CD70326" w14:textId="77777777" w:rsidR="00F85ED3" w:rsidRPr="00E74A79" w:rsidRDefault="00F85ED3" w:rsidP="004C38F4">
            <w:pPr>
              <w:autoSpaceDE w:val="0"/>
              <w:autoSpaceDN w:val="0"/>
              <w:adjustRightInd w:val="0"/>
              <w:rPr>
                <w:b/>
                <w:bCs/>
                <w:color w:val="000000"/>
                <w:lang w:eastAsia="en-GB"/>
              </w:rPr>
            </w:pPr>
          </w:p>
        </w:tc>
      </w:tr>
      <w:tr w:rsidR="00F85ED3" w:rsidRPr="00E74A79" w14:paraId="6801D483" w14:textId="77777777" w:rsidTr="005E5DC5">
        <w:trPr>
          <w:trHeight w:val="407"/>
        </w:trPr>
        <w:tc>
          <w:tcPr>
            <w:tcW w:w="3682" w:type="dxa"/>
            <w:shd w:val="clear" w:color="auto" w:fill="F2F2F2" w:themeFill="background1" w:themeFillShade="F2"/>
          </w:tcPr>
          <w:p w14:paraId="6CE15E2F" w14:textId="3827AB39" w:rsidR="00F85ED3" w:rsidRPr="00F85ED3" w:rsidRDefault="00F85ED3" w:rsidP="004C38F4">
            <w:pPr>
              <w:autoSpaceDE w:val="0"/>
              <w:autoSpaceDN w:val="0"/>
              <w:adjustRightInd w:val="0"/>
              <w:rPr>
                <w:rFonts w:ascii="Arial" w:hAnsi="Arial" w:cs="Arial"/>
                <w:b/>
                <w:bCs/>
                <w:color w:val="000000"/>
                <w:sz w:val="24"/>
                <w:szCs w:val="24"/>
              </w:rPr>
            </w:pPr>
            <w:r>
              <w:rPr>
                <w:rFonts w:ascii="Arial" w:hAnsi="Arial" w:cs="Arial"/>
                <w:b/>
                <w:bCs/>
                <w:color w:val="000000"/>
                <w:sz w:val="24"/>
                <w:szCs w:val="24"/>
              </w:rPr>
              <w:t>Childs first language:</w:t>
            </w:r>
          </w:p>
        </w:tc>
        <w:tc>
          <w:tcPr>
            <w:tcW w:w="6092" w:type="dxa"/>
          </w:tcPr>
          <w:p w14:paraId="1CE71448" w14:textId="77777777" w:rsidR="00F85ED3" w:rsidRPr="00E74A79" w:rsidRDefault="00F85ED3" w:rsidP="004C38F4">
            <w:pPr>
              <w:autoSpaceDE w:val="0"/>
              <w:autoSpaceDN w:val="0"/>
              <w:adjustRightInd w:val="0"/>
              <w:rPr>
                <w:b/>
                <w:bCs/>
                <w:color w:val="000000"/>
                <w:lang w:eastAsia="en-GB"/>
              </w:rPr>
            </w:pPr>
          </w:p>
        </w:tc>
      </w:tr>
      <w:tr w:rsidR="005E5DC5" w:rsidRPr="00E74A79" w14:paraId="05CF7116" w14:textId="77777777" w:rsidTr="00CB3643">
        <w:trPr>
          <w:trHeight w:val="407"/>
        </w:trPr>
        <w:tc>
          <w:tcPr>
            <w:tcW w:w="9774" w:type="dxa"/>
            <w:gridSpan w:val="2"/>
            <w:shd w:val="clear" w:color="auto" w:fill="F2F2F2" w:themeFill="background1" w:themeFillShade="F2"/>
          </w:tcPr>
          <w:p w14:paraId="2D7BEA12" w14:textId="4528F814" w:rsidR="005E5DC5" w:rsidRPr="005E5DC5" w:rsidRDefault="005E5DC5" w:rsidP="004C38F4">
            <w:pPr>
              <w:autoSpaceDE w:val="0"/>
              <w:autoSpaceDN w:val="0"/>
              <w:adjustRightInd w:val="0"/>
              <w:rPr>
                <w:rFonts w:ascii="Arial" w:hAnsi="Arial" w:cs="Arial"/>
                <w:b/>
                <w:bCs/>
                <w:color w:val="000000"/>
                <w:sz w:val="24"/>
                <w:szCs w:val="24"/>
                <w:lang w:eastAsia="en-GB"/>
              </w:rPr>
            </w:pPr>
            <w:r w:rsidRPr="00F85ED3">
              <w:rPr>
                <w:rFonts w:ascii="Arial" w:hAnsi="Arial" w:cs="Arial"/>
                <w:b/>
                <w:bCs/>
                <w:color w:val="000000"/>
                <w:sz w:val="24"/>
                <w:szCs w:val="24"/>
              </w:rPr>
              <w:t>Child’s Ethnicity – Please tick</w:t>
            </w:r>
            <w:r>
              <w:rPr>
                <w:rFonts w:ascii="Arial" w:hAnsi="Arial" w:cs="Arial"/>
                <w:b/>
                <w:bCs/>
                <w:color w:val="000000"/>
                <w:sz w:val="24"/>
                <w:szCs w:val="24"/>
              </w:rPr>
              <w:t xml:space="preserve"> from the options below:</w:t>
            </w:r>
          </w:p>
        </w:tc>
      </w:tr>
    </w:tbl>
    <w:tbl>
      <w:tblPr>
        <w:tblStyle w:val="TableGrid"/>
        <w:tblpPr w:leftFromText="180" w:rightFromText="180" w:vertAnchor="text" w:tblpY="29"/>
        <w:tblW w:w="9738" w:type="dxa"/>
        <w:tblLook w:val="04A0" w:firstRow="1" w:lastRow="0" w:firstColumn="1" w:lastColumn="0" w:noHBand="0" w:noVBand="1"/>
      </w:tblPr>
      <w:tblGrid>
        <w:gridCol w:w="2820"/>
        <w:gridCol w:w="282"/>
        <w:gridCol w:w="2778"/>
        <w:gridCol w:w="249"/>
        <w:gridCol w:w="3330"/>
        <w:gridCol w:w="279"/>
      </w:tblGrid>
      <w:tr w:rsidR="00F85ED3" w:rsidRPr="00E74A79" w14:paraId="2FA5975E" w14:textId="77777777" w:rsidTr="008D1F33">
        <w:trPr>
          <w:trHeight w:val="171"/>
        </w:trPr>
        <w:tc>
          <w:tcPr>
            <w:tcW w:w="2820" w:type="dxa"/>
            <w:shd w:val="clear" w:color="auto" w:fill="F2F2F2" w:themeFill="background1" w:themeFillShade="F2"/>
          </w:tcPr>
          <w:p w14:paraId="708A53FC"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White British</w:t>
            </w:r>
          </w:p>
        </w:tc>
        <w:tc>
          <w:tcPr>
            <w:tcW w:w="282" w:type="dxa"/>
          </w:tcPr>
          <w:p w14:paraId="05C4DB2B"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6C18B465"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Black Caribbean</w:t>
            </w:r>
          </w:p>
        </w:tc>
        <w:tc>
          <w:tcPr>
            <w:tcW w:w="249" w:type="dxa"/>
          </w:tcPr>
          <w:p w14:paraId="0ACD743D"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06F11138"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White Eastern European</w:t>
            </w:r>
          </w:p>
        </w:tc>
        <w:tc>
          <w:tcPr>
            <w:tcW w:w="279" w:type="dxa"/>
          </w:tcPr>
          <w:p w14:paraId="692E48A3"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5A59DB8D" w14:textId="77777777" w:rsidTr="008D1F33">
        <w:trPr>
          <w:trHeight w:val="257"/>
        </w:trPr>
        <w:tc>
          <w:tcPr>
            <w:tcW w:w="2820" w:type="dxa"/>
            <w:shd w:val="clear" w:color="auto" w:fill="F2F2F2" w:themeFill="background1" w:themeFillShade="F2"/>
          </w:tcPr>
          <w:p w14:paraId="7EACB82D"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Bangladeshi</w:t>
            </w:r>
          </w:p>
        </w:tc>
        <w:tc>
          <w:tcPr>
            <w:tcW w:w="282" w:type="dxa"/>
          </w:tcPr>
          <w:p w14:paraId="43229E0B"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2215E40A"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Black African</w:t>
            </w:r>
          </w:p>
        </w:tc>
        <w:tc>
          <w:tcPr>
            <w:tcW w:w="249" w:type="dxa"/>
          </w:tcPr>
          <w:p w14:paraId="3CDA1785"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15C51286" w14:textId="6DFAB0B4" w:rsidR="00F85ED3" w:rsidRPr="008D1F33" w:rsidRDefault="008D1F3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Traveler</w:t>
            </w:r>
            <w:r w:rsidR="00F85ED3" w:rsidRPr="008D1F33">
              <w:rPr>
                <w:rFonts w:ascii="Arial" w:hAnsi="Arial" w:cs="Arial"/>
                <w:b/>
                <w:bCs/>
                <w:sz w:val="20"/>
                <w:szCs w:val="20"/>
              </w:rPr>
              <w:t>/Irish Heritage</w:t>
            </w:r>
          </w:p>
        </w:tc>
        <w:tc>
          <w:tcPr>
            <w:tcW w:w="279" w:type="dxa"/>
          </w:tcPr>
          <w:p w14:paraId="446463EA"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0C5CEDAB" w14:textId="77777777" w:rsidTr="008D1F33">
        <w:trPr>
          <w:trHeight w:val="128"/>
        </w:trPr>
        <w:tc>
          <w:tcPr>
            <w:tcW w:w="2820" w:type="dxa"/>
            <w:shd w:val="clear" w:color="auto" w:fill="F2F2F2" w:themeFill="background1" w:themeFillShade="F2"/>
          </w:tcPr>
          <w:p w14:paraId="44489E5E"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Indian</w:t>
            </w:r>
          </w:p>
        </w:tc>
        <w:tc>
          <w:tcPr>
            <w:tcW w:w="282" w:type="dxa"/>
          </w:tcPr>
          <w:p w14:paraId="30F05670"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0F30DBCF"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Any other black background</w:t>
            </w:r>
          </w:p>
        </w:tc>
        <w:tc>
          <w:tcPr>
            <w:tcW w:w="249" w:type="dxa"/>
          </w:tcPr>
          <w:p w14:paraId="606D54DC"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5D5D72C2"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Roma/Roma Gypsy</w:t>
            </w:r>
          </w:p>
        </w:tc>
        <w:tc>
          <w:tcPr>
            <w:tcW w:w="279" w:type="dxa"/>
          </w:tcPr>
          <w:p w14:paraId="65085976"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518418E0" w14:textId="77777777" w:rsidTr="008D1F33">
        <w:trPr>
          <w:trHeight w:val="257"/>
        </w:trPr>
        <w:tc>
          <w:tcPr>
            <w:tcW w:w="2820" w:type="dxa"/>
            <w:shd w:val="clear" w:color="auto" w:fill="F2F2F2" w:themeFill="background1" w:themeFillShade="F2"/>
          </w:tcPr>
          <w:p w14:paraId="64167EE1"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Pakistani</w:t>
            </w:r>
          </w:p>
        </w:tc>
        <w:tc>
          <w:tcPr>
            <w:tcW w:w="282" w:type="dxa"/>
          </w:tcPr>
          <w:p w14:paraId="4E0E5BB3"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17E0B354"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White/Black African</w:t>
            </w:r>
          </w:p>
        </w:tc>
        <w:tc>
          <w:tcPr>
            <w:tcW w:w="249" w:type="dxa"/>
          </w:tcPr>
          <w:p w14:paraId="224C5411"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6541CCA4"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Information not obtained</w:t>
            </w:r>
          </w:p>
        </w:tc>
        <w:tc>
          <w:tcPr>
            <w:tcW w:w="279" w:type="dxa"/>
          </w:tcPr>
          <w:p w14:paraId="28549FD3"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4EDADE44" w14:textId="77777777" w:rsidTr="008D1F33">
        <w:trPr>
          <w:trHeight w:val="250"/>
        </w:trPr>
        <w:tc>
          <w:tcPr>
            <w:tcW w:w="2820" w:type="dxa"/>
            <w:shd w:val="clear" w:color="auto" w:fill="F2F2F2" w:themeFill="background1" w:themeFillShade="F2"/>
          </w:tcPr>
          <w:p w14:paraId="53BB1E31"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Chinese</w:t>
            </w:r>
          </w:p>
        </w:tc>
        <w:tc>
          <w:tcPr>
            <w:tcW w:w="282" w:type="dxa"/>
          </w:tcPr>
          <w:p w14:paraId="4C822F51"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395E1762"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White/black Caribbean</w:t>
            </w:r>
          </w:p>
        </w:tc>
        <w:tc>
          <w:tcPr>
            <w:tcW w:w="249" w:type="dxa"/>
          </w:tcPr>
          <w:p w14:paraId="69B3E616"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358ED1E1"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Any other white background</w:t>
            </w:r>
          </w:p>
        </w:tc>
        <w:tc>
          <w:tcPr>
            <w:tcW w:w="279" w:type="dxa"/>
          </w:tcPr>
          <w:p w14:paraId="43167031"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6E7C4CA4" w14:textId="77777777" w:rsidTr="008D1F33">
        <w:trPr>
          <w:trHeight w:val="185"/>
        </w:trPr>
        <w:tc>
          <w:tcPr>
            <w:tcW w:w="2820" w:type="dxa"/>
            <w:shd w:val="clear" w:color="auto" w:fill="F2F2F2" w:themeFill="background1" w:themeFillShade="F2"/>
          </w:tcPr>
          <w:p w14:paraId="3D8DC812"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Any other Asian Background</w:t>
            </w:r>
          </w:p>
        </w:tc>
        <w:tc>
          <w:tcPr>
            <w:tcW w:w="282" w:type="dxa"/>
          </w:tcPr>
          <w:p w14:paraId="03412D90"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767DAAAD"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White Asian</w:t>
            </w:r>
          </w:p>
        </w:tc>
        <w:tc>
          <w:tcPr>
            <w:tcW w:w="249" w:type="dxa"/>
          </w:tcPr>
          <w:p w14:paraId="4E09A5FC"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shd w:val="clear" w:color="auto" w:fill="F2F2F2" w:themeFill="background1" w:themeFillShade="F2"/>
          </w:tcPr>
          <w:p w14:paraId="63319E1E"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Not given</w:t>
            </w:r>
          </w:p>
        </w:tc>
        <w:tc>
          <w:tcPr>
            <w:tcW w:w="279" w:type="dxa"/>
          </w:tcPr>
          <w:p w14:paraId="018BE27B"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r w:rsidR="00F85ED3" w:rsidRPr="00E74A79" w14:paraId="752E9E71" w14:textId="77777777" w:rsidTr="008D1F33">
        <w:trPr>
          <w:trHeight w:val="314"/>
        </w:trPr>
        <w:tc>
          <w:tcPr>
            <w:tcW w:w="2820" w:type="dxa"/>
            <w:shd w:val="clear" w:color="auto" w:fill="F2F2F2" w:themeFill="background1" w:themeFillShade="F2"/>
          </w:tcPr>
          <w:p w14:paraId="3195261E"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color w:val="000000"/>
                <w:sz w:val="20"/>
                <w:szCs w:val="20"/>
                <w:lang w:eastAsia="en-GB"/>
              </w:rPr>
              <w:t>Any other ethnic group</w:t>
            </w:r>
          </w:p>
        </w:tc>
        <w:tc>
          <w:tcPr>
            <w:tcW w:w="282" w:type="dxa"/>
          </w:tcPr>
          <w:p w14:paraId="41E4198D"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78" w:type="dxa"/>
            <w:shd w:val="clear" w:color="auto" w:fill="F2F2F2" w:themeFill="background1" w:themeFillShade="F2"/>
          </w:tcPr>
          <w:p w14:paraId="66B50917" w14:textId="77777777" w:rsidR="00F85ED3" w:rsidRPr="008D1F33" w:rsidRDefault="00F85ED3" w:rsidP="00F85ED3">
            <w:pPr>
              <w:autoSpaceDE w:val="0"/>
              <w:autoSpaceDN w:val="0"/>
              <w:adjustRightInd w:val="0"/>
              <w:rPr>
                <w:rFonts w:ascii="Arial" w:hAnsi="Arial" w:cs="Arial"/>
                <w:b/>
                <w:bCs/>
                <w:color w:val="000000"/>
                <w:sz w:val="20"/>
                <w:szCs w:val="20"/>
                <w:lang w:eastAsia="en-GB"/>
              </w:rPr>
            </w:pPr>
            <w:r w:rsidRPr="008D1F33">
              <w:rPr>
                <w:rFonts w:ascii="Arial" w:hAnsi="Arial" w:cs="Arial"/>
                <w:b/>
                <w:bCs/>
                <w:sz w:val="20"/>
                <w:szCs w:val="20"/>
              </w:rPr>
              <w:t>Any other mixed background</w:t>
            </w:r>
          </w:p>
        </w:tc>
        <w:tc>
          <w:tcPr>
            <w:tcW w:w="249" w:type="dxa"/>
          </w:tcPr>
          <w:p w14:paraId="4A2AB383"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3330" w:type="dxa"/>
          </w:tcPr>
          <w:p w14:paraId="6335819A" w14:textId="77777777" w:rsidR="00F85ED3" w:rsidRPr="0000146C" w:rsidRDefault="00F85ED3" w:rsidP="00F85ED3">
            <w:pPr>
              <w:autoSpaceDE w:val="0"/>
              <w:autoSpaceDN w:val="0"/>
              <w:adjustRightInd w:val="0"/>
              <w:rPr>
                <w:rFonts w:ascii="Arial" w:hAnsi="Arial" w:cs="Arial"/>
                <w:color w:val="000000"/>
                <w:sz w:val="20"/>
                <w:szCs w:val="20"/>
                <w:lang w:eastAsia="en-GB"/>
              </w:rPr>
            </w:pPr>
          </w:p>
        </w:tc>
        <w:tc>
          <w:tcPr>
            <w:tcW w:w="279" w:type="dxa"/>
          </w:tcPr>
          <w:p w14:paraId="16B9E90F" w14:textId="77777777" w:rsidR="00F85ED3" w:rsidRPr="00E74A79" w:rsidRDefault="00F85ED3" w:rsidP="00F85ED3">
            <w:pPr>
              <w:autoSpaceDE w:val="0"/>
              <w:autoSpaceDN w:val="0"/>
              <w:adjustRightInd w:val="0"/>
              <w:rPr>
                <w:rFonts w:ascii="Arial" w:hAnsi="Arial" w:cs="Arial"/>
                <w:b/>
                <w:bCs/>
                <w:color w:val="000000"/>
                <w:sz w:val="24"/>
                <w:szCs w:val="24"/>
                <w:lang w:eastAsia="en-GB"/>
              </w:rPr>
            </w:pPr>
          </w:p>
        </w:tc>
      </w:tr>
    </w:tbl>
    <w:p w14:paraId="194AD3AD" w14:textId="77777777" w:rsidR="008D1F33" w:rsidRDefault="008D1F33" w:rsidP="000F1D63">
      <w:pPr>
        <w:autoSpaceDE w:val="0"/>
        <w:autoSpaceDN w:val="0"/>
        <w:adjustRightInd w:val="0"/>
        <w:rPr>
          <w:rFonts w:eastAsia="Times New Roman"/>
          <w:color w:val="000000"/>
          <w:sz w:val="22"/>
          <w:lang w:eastAsia="en-GB"/>
        </w:rPr>
      </w:pPr>
    </w:p>
    <w:p w14:paraId="2D2EF275" w14:textId="7631D8EE" w:rsidR="00E74A79" w:rsidRPr="0000146C" w:rsidRDefault="00191818" w:rsidP="0000146C">
      <w:pPr>
        <w:pStyle w:val="ListParagraph"/>
        <w:numPr>
          <w:ilvl w:val="0"/>
          <w:numId w:val="25"/>
        </w:numPr>
        <w:autoSpaceDE w:val="0"/>
        <w:autoSpaceDN w:val="0"/>
        <w:adjustRightInd w:val="0"/>
        <w:rPr>
          <w:rFonts w:eastAsia="Times New Roman"/>
          <w:b/>
          <w:color w:val="000000"/>
          <w:sz w:val="22"/>
          <w:lang w:eastAsia="en-GB"/>
        </w:rPr>
      </w:pPr>
      <w:r w:rsidRPr="003C59E9">
        <w:rPr>
          <w:rFonts w:eastAsia="Times New Roman"/>
          <w:b/>
          <w:bCs/>
          <w:color w:val="000000"/>
          <w:szCs w:val="28"/>
          <w:lang w:eastAsia="en-GB"/>
        </w:rPr>
        <w:t>Parent/carer/guardian</w:t>
      </w:r>
      <w:r w:rsidR="008A260D">
        <w:rPr>
          <w:rFonts w:eastAsia="Times New Roman"/>
          <w:b/>
          <w:bCs/>
          <w:color w:val="000000"/>
          <w:szCs w:val="28"/>
          <w:lang w:eastAsia="en-GB"/>
        </w:rPr>
        <w:t>’s</w:t>
      </w:r>
      <w:r w:rsidRPr="003C59E9">
        <w:rPr>
          <w:rFonts w:eastAsia="Times New Roman"/>
          <w:b/>
          <w:bCs/>
          <w:color w:val="000000"/>
          <w:szCs w:val="28"/>
          <w:lang w:eastAsia="en-GB"/>
        </w:rPr>
        <w:t xml:space="preserve"> contact details</w:t>
      </w: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63"/>
        <w:gridCol w:w="7213"/>
      </w:tblGrid>
      <w:tr w:rsidR="000F1D63" w:rsidRPr="00043B5E" w14:paraId="207AB091" w14:textId="77777777" w:rsidTr="001924A3">
        <w:trPr>
          <w:trHeight w:val="348"/>
        </w:trPr>
        <w:tc>
          <w:tcPr>
            <w:tcW w:w="2563" w:type="dxa"/>
            <w:shd w:val="clear" w:color="auto" w:fill="F2F2F2" w:themeFill="background1" w:themeFillShade="F2"/>
          </w:tcPr>
          <w:p w14:paraId="2ECB7CC0" w14:textId="6E62D8C3" w:rsidR="000F1D63" w:rsidRPr="00E74A79" w:rsidRDefault="00DB2878" w:rsidP="008B4D1A">
            <w:pPr>
              <w:autoSpaceDE w:val="0"/>
              <w:autoSpaceDN w:val="0"/>
              <w:adjustRightInd w:val="0"/>
              <w:rPr>
                <w:rFonts w:eastAsia="Times New Roman"/>
                <w:b/>
                <w:bCs/>
                <w:color w:val="000000"/>
                <w:sz w:val="22"/>
                <w:szCs w:val="22"/>
                <w:lang w:eastAsia="en-GB"/>
              </w:rPr>
            </w:pPr>
            <w:r>
              <w:rPr>
                <w:rFonts w:eastAsia="Times New Roman"/>
                <w:b/>
                <w:bCs/>
                <w:color w:val="000000"/>
                <w:sz w:val="22"/>
                <w:szCs w:val="22"/>
              </w:rPr>
              <w:t xml:space="preserve">Full </w:t>
            </w:r>
            <w:r w:rsidR="000F1D63" w:rsidRPr="00E74A79">
              <w:rPr>
                <w:rFonts w:eastAsia="Times New Roman"/>
                <w:b/>
                <w:bCs/>
                <w:color w:val="000000"/>
                <w:sz w:val="22"/>
                <w:szCs w:val="22"/>
              </w:rPr>
              <w:t>Name</w:t>
            </w:r>
            <w:r w:rsidR="00B3018F" w:rsidRPr="00E74A79">
              <w:rPr>
                <w:rFonts w:eastAsia="Times New Roman"/>
                <w:b/>
                <w:bCs/>
                <w:color w:val="000000"/>
                <w:sz w:val="22"/>
                <w:szCs w:val="22"/>
              </w:rPr>
              <w:t>(s)</w:t>
            </w:r>
            <w:r w:rsidR="00E808BF" w:rsidRPr="00E74A79">
              <w:rPr>
                <w:rFonts w:eastAsia="Times New Roman"/>
                <w:b/>
                <w:bCs/>
                <w:color w:val="000000"/>
                <w:sz w:val="22"/>
                <w:szCs w:val="22"/>
              </w:rPr>
              <w:t>:</w:t>
            </w:r>
          </w:p>
        </w:tc>
        <w:tc>
          <w:tcPr>
            <w:tcW w:w="7213" w:type="dxa"/>
          </w:tcPr>
          <w:p w14:paraId="4F7D999B" w14:textId="77777777" w:rsidR="000F1D63" w:rsidRPr="00043B5E" w:rsidRDefault="000F1D63" w:rsidP="008B4D1A">
            <w:pPr>
              <w:autoSpaceDE w:val="0"/>
              <w:autoSpaceDN w:val="0"/>
              <w:adjustRightInd w:val="0"/>
              <w:rPr>
                <w:rFonts w:eastAsia="Times New Roman"/>
                <w:color w:val="000000"/>
                <w:sz w:val="23"/>
                <w:szCs w:val="23"/>
              </w:rPr>
            </w:pPr>
          </w:p>
        </w:tc>
      </w:tr>
      <w:tr w:rsidR="000F1D63" w:rsidRPr="00043B5E" w14:paraId="458D3D6B" w14:textId="77777777" w:rsidTr="001924A3">
        <w:trPr>
          <w:trHeight w:val="385"/>
        </w:trPr>
        <w:tc>
          <w:tcPr>
            <w:tcW w:w="2563" w:type="dxa"/>
            <w:shd w:val="clear" w:color="auto" w:fill="F2F2F2" w:themeFill="background1" w:themeFillShade="F2"/>
          </w:tcPr>
          <w:p w14:paraId="1DD47BAD" w14:textId="77777777" w:rsidR="000F1D63" w:rsidRPr="00E74A79" w:rsidRDefault="000F1D63" w:rsidP="008B4D1A">
            <w:pPr>
              <w:autoSpaceDE w:val="0"/>
              <w:autoSpaceDN w:val="0"/>
              <w:adjustRightInd w:val="0"/>
              <w:rPr>
                <w:rFonts w:eastAsia="Times New Roman"/>
                <w:b/>
                <w:color w:val="000000"/>
                <w:sz w:val="22"/>
                <w:szCs w:val="22"/>
              </w:rPr>
            </w:pPr>
            <w:r w:rsidRPr="00E74A79">
              <w:rPr>
                <w:rFonts w:eastAsia="Times New Roman"/>
                <w:b/>
                <w:color w:val="000000"/>
                <w:sz w:val="22"/>
                <w:szCs w:val="22"/>
              </w:rPr>
              <w:t>Telephone number</w:t>
            </w:r>
            <w:r w:rsidR="00E808BF" w:rsidRPr="00E74A79">
              <w:rPr>
                <w:rFonts w:eastAsia="Times New Roman"/>
                <w:b/>
                <w:color w:val="000000"/>
                <w:sz w:val="22"/>
                <w:szCs w:val="22"/>
              </w:rPr>
              <w:t>:</w:t>
            </w:r>
          </w:p>
        </w:tc>
        <w:tc>
          <w:tcPr>
            <w:tcW w:w="7213" w:type="dxa"/>
          </w:tcPr>
          <w:p w14:paraId="7B995CE2" w14:textId="77777777" w:rsidR="000F1D63" w:rsidRPr="00043B5E" w:rsidRDefault="000F1D63" w:rsidP="008B4D1A">
            <w:pPr>
              <w:autoSpaceDE w:val="0"/>
              <w:autoSpaceDN w:val="0"/>
              <w:adjustRightInd w:val="0"/>
              <w:rPr>
                <w:rFonts w:eastAsia="Times New Roman"/>
                <w:b/>
                <w:color w:val="000000"/>
                <w:sz w:val="23"/>
                <w:szCs w:val="23"/>
              </w:rPr>
            </w:pPr>
          </w:p>
        </w:tc>
      </w:tr>
      <w:tr w:rsidR="000F1D63" w:rsidRPr="00043B5E" w14:paraId="31472624" w14:textId="77777777" w:rsidTr="001924A3">
        <w:trPr>
          <w:trHeight w:val="349"/>
        </w:trPr>
        <w:tc>
          <w:tcPr>
            <w:tcW w:w="2563" w:type="dxa"/>
            <w:shd w:val="clear" w:color="auto" w:fill="F2F2F2" w:themeFill="background1" w:themeFillShade="F2"/>
          </w:tcPr>
          <w:p w14:paraId="5679FA53" w14:textId="77777777" w:rsidR="000F1D63" w:rsidRPr="00E74A79" w:rsidRDefault="000F1D63" w:rsidP="008B4D1A">
            <w:pPr>
              <w:autoSpaceDE w:val="0"/>
              <w:autoSpaceDN w:val="0"/>
              <w:adjustRightInd w:val="0"/>
              <w:rPr>
                <w:rFonts w:eastAsia="Times New Roman"/>
                <w:b/>
                <w:color w:val="000000"/>
                <w:sz w:val="22"/>
                <w:szCs w:val="22"/>
              </w:rPr>
            </w:pPr>
            <w:r w:rsidRPr="00E74A79">
              <w:rPr>
                <w:rFonts w:eastAsia="Times New Roman"/>
                <w:b/>
                <w:color w:val="000000"/>
                <w:sz w:val="22"/>
                <w:szCs w:val="22"/>
              </w:rPr>
              <w:t>Email address</w:t>
            </w:r>
            <w:r w:rsidR="00E808BF" w:rsidRPr="00E74A79">
              <w:rPr>
                <w:rFonts w:eastAsia="Times New Roman"/>
                <w:b/>
                <w:color w:val="000000"/>
                <w:sz w:val="22"/>
                <w:szCs w:val="22"/>
              </w:rPr>
              <w:t>:</w:t>
            </w:r>
          </w:p>
        </w:tc>
        <w:tc>
          <w:tcPr>
            <w:tcW w:w="7213" w:type="dxa"/>
          </w:tcPr>
          <w:p w14:paraId="208534CB" w14:textId="77777777" w:rsidR="000F1D63" w:rsidRPr="00043B5E" w:rsidRDefault="000F1D63" w:rsidP="008B4D1A">
            <w:pPr>
              <w:autoSpaceDE w:val="0"/>
              <w:autoSpaceDN w:val="0"/>
              <w:adjustRightInd w:val="0"/>
              <w:rPr>
                <w:rFonts w:eastAsia="Times New Roman"/>
                <w:color w:val="000000"/>
                <w:sz w:val="23"/>
                <w:szCs w:val="23"/>
              </w:rPr>
            </w:pPr>
          </w:p>
        </w:tc>
      </w:tr>
    </w:tbl>
    <w:p w14:paraId="118EF71E" w14:textId="77777777" w:rsidR="000F1D63" w:rsidRDefault="000F1D63" w:rsidP="00D50D5F">
      <w:pPr>
        <w:autoSpaceDE w:val="0"/>
        <w:autoSpaceDN w:val="0"/>
        <w:adjustRightInd w:val="0"/>
        <w:ind w:left="-284" w:firstLine="284"/>
        <w:rPr>
          <w:rFonts w:eastAsia="Times New Roman"/>
          <w:b/>
          <w:bCs/>
          <w:color w:val="000000"/>
          <w:sz w:val="18"/>
          <w:szCs w:val="18"/>
          <w:lang w:eastAsia="en-GB"/>
        </w:rPr>
      </w:pPr>
    </w:p>
    <w:p w14:paraId="25D44490" w14:textId="7889BC08" w:rsidR="00E74A79" w:rsidRPr="0000146C" w:rsidRDefault="00EF5F60" w:rsidP="00E74A79">
      <w:pPr>
        <w:pStyle w:val="ListParagraph"/>
        <w:numPr>
          <w:ilvl w:val="0"/>
          <w:numId w:val="25"/>
        </w:numPr>
        <w:autoSpaceDE w:val="0"/>
        <w:autoSpaceDN w:val="0"/>
        <w:adjustRightInd w:val="0"/>
        <w:rPr>
          <w:rFonts w:eastAsia="Times New Roman"/>
          <w:b/>
          <w:bCs/>
          <w:color w:val="000000"/>
          <w:lang w:val="en-US" w:eastAsia="en-GB"/>
        </w:rPr>
      </w:pPr>
      <w:r>
        <w:rPr>
          <w:b/>
          <w:bCs/>
          <w:color w:val="000000"/>
          <w:lang w:eastAsia="en-GB"/>
        </w:rPr>
        <w:t xml:space="preserve">Your </w:t>
      </w:r>
      <w:r w:rsidR="00B53548">
        <w:rPr>
          <w:b/>
          <w:bCs/>
          <w:color w:val="000000"/>
          <w:lang w:eastAsia="en-GB"/>
        </w:rPr>
        <w:t>child’s</w:t>
      </w:r>
      <w:r>
        <w:rPr>
          <w:b/>
          <w:bCs/>
          <w:color w:val="000000"/>
          <w:lang w:eastAsia="en-GB"/>
        </w:rPr>
        <w:t xml:space="preserve"> eligibility </w:t>
      </w:r>
      <w:r w:rsidRPr="00DB2878">
        <w:rPr>
          <w:b/>
          <w:bCs/>
          <w:color w:val="000000"/>
          <w:sz w:val="22"/>
          <w:szCs w:val="22"/>
          <w:lang w:eastAsia="en-GB"/>
        </w:rPr>
        <w:t xml:space="preserve">– please provide (parent / carer) NI number/s that you completed your application </w:t>
      </w:r>
      <w:r w:rsidR="00DB2878" w:rsidRPr="00DB2878">
        <w:rPr>
          <w:b/>
          <w:bCs/>
          <w:color w:val="000000"/>
          <w:sz w:val="22"/>
          <w:szCs w:val="22"/>
          <w:lang w:eastAsia="en-GB"/>
        </w:rPr>
        <w:t>for</w:t>
      </w:r>
      <w:r w:rsidRPr="00DB2878">
        <w:rPr>
          <w:b/>
          <w:bCs/>
          <w:color w:val="000000"/>
          <w:sz w:val="22"/>
          <w:szCs w:val="22"/>
          <w:lang w:eastAsia="en-GB"/>
        </w:rPr>
        <w:t xml:space="preserve"> the provider to run a check on your </w:t>
      </w:r>
      <w:r w:rsidR="00DB2878" w:rsidRPr="00DB2878">
        <w:rPr>
          <w:b/>
          <w:bCs/>
          <w:color w:val="000000"/>
          <w:sz w:val="22"/>
          <w:szCs w:val="22"/>
          <w:lang w:eastAsia="en-GB"/>
        </w:rPr>
        <w:t>behalf.</w:t>
      </w:r>
      <w:r w:rsidRPr="00EF5F60">
        <w:rPr>
          <w:b/>
          <w:bCs/>
          <w:color w:val="000000"/>
          <w:sz w:val="20"/>
          <w:szCs w:val="20"/>
          <w:lang w:eastAsia="en-GB"/>
        </w:rPr>
        <w:t xml:space="preserve"> </w:t>
      </w:r>
    </w:p>
    <w:tbl>
      <w:tblPr>
        <w:tblStyle w:val="TableGrid"/>
        <w:tblW w:w="0" w:type="auto"/>
        <w:tblLook w:val="04A0" w:firstRow="1" w:lastRow="0" w:firstColumn="1" w:lastColumn="0" w:noHBand="0" w:noVBand="1"/>
      </w:tblPr>
      <w:tblGrid>
        <w:gridCol w:w="3964"/>
        <w:gridCol w:w="1134"/>
        <w:gridCol w:w="4673"/>
      </w:tblGrid>
      <w:tr w:rsidR="00E74A79" w14:paraId="3241C369" w14:textId="77777777" w:rsidTr="000B7A31">
        <w:tc>
          <w:tcPr>
            <w:tcW w:w="3964" w:type="dxa"/>
            <w:shd w:val="clear" w:color="auto" w:fill="F2F2F2" w:themeFill="background1" w:themeFillShade="F2"/>
          </w:tcPr>
          <w:p w14:paraId="0ACF4981" w14:textId="01330D4E" w:rsidR="00E74A79" w:rsidRPr="00AA78BF" w:rsidRDefault="00455DF2" w:rsidP="00E74A79">
            <w:pPr>
              <w:autoSpaceDE w:val="0"/>
              <w:autoSpaceDN w:val="0"/>
              <w:adjustRightInd w:val="0"/>
              <w:rPr>
                <w:rFonts w:ascii="Arial" w:hAnsi="Arial" w:cs="Arial"/>
                <w:b/>
                <w:color w:val="000000"/>
                <w:lang w:eastAsia="en-GB"/>
              </w:rPr>
            </w:pPr>
            <w:r w:rsidRPr="00AA78BF">
              <w:rPr>
                <w:rFonts w:ascii="Arial" w:hAnsi="Arial" w:cs="Arial"/>
                <w:b/>
                <w:color w:val="000000"/>
                <w:lang w:eastAsia="en-GB"/>
              </w:rPr>
              <w:t>2-Year-Old</w:t>
            </w:r>
            <w:r w:rsidR="00E74A79" w:rsidRPr="00AA78BF">
              <w:rPr>
                <w:rFonts w:ascii="Arial" w:hAnsi="Arial" w:cs="Arial"/>
                <w:b/>
                <w:color w:val="000000"/>
                <w:lang w:eastAsia="en-GB"/>
              </w:rPr>
              <w:t xml:space="preserve"> Funding Code</w:t>
            </w:r>
            <w:r w:rsidR="00EF5F60">
              <w:rPr>
                <w:rFonts w:ascii="Arial" w:hAnsi="Arial" w:cs="Arial"/>
                <w:b/>
                <w:color w:val="000000"/>
                <w:lang w:eastAsia="en-GB"/>
              </w:rPr>
              <w:t xml:space="preserve"> Format XX-XXXX-XXXX</w:t>
            </w:r>
            <w:r w:rsidR="00E74A79" w:rsidRPr="00AA78BF">
              <w:rPr>
                <w:rFonts w:ascii="Arial" w:hAnsi="Arial" w:cs="Arial"/>
                <w:b/>
                <w:color w:val="000000"/>
                <w:lang w:eastAsia="en-GB"/>
              </w:rPr>
              <w:t>:</w:t>
            </w:r>
          </w:p>
        </w:tc>
        <w:tc>
          <w:tcPr>
            <w:tcW w:w="1134" w:type="dxa"/>
          </w:tcPr>
          <w:p w14:paraId="389ACF97" w14:textId="77777777" w:rsidR="00E74A79" w:rsidRPr="008A260D" w:rsidRDefault="00E74A79" w:rsidP="00E74A79">
            <w:pPr>
              <w:autoSpaceDE w:val="0"/>
              <w:autoSpaceDN w:val="0"/>
              <w:adjustRightInd w:val="0"/>
              <w:rPr>
                <w:rFonts w:ascii="Arial" w:hAnsi="Arial" w:cs="Arial"/>
                <w:b/>
                <w:color w:val="000000"/>
                <w:lang w:eastAsia="en-GB"/>
              </w:rPr>
            </w:pPr>
            <w:r w:rsidRPr="008A260D">
              <w:rPr>
                <w:rFonts w:ascii="Arial" w:hAnsi="Arial" w:cs="Arial"/>
                <w:b/>
                <w:color w:val="000000"/>
                <w:lang w:eastAsia="en-GB"/>
              </w:rPr>
              <w:t>Yes / No</w:t>
            </w:r>
          </w:p>
        </w:tc>
        <w:tc>
          <w:tcPr>
            <w:tcW w:w="4673" w:type="dxa"/>
          </w:tcPr>
          <w:p w14:paraId="4D438492" w14:textId="554A5265" w:rsidR="00E74A79" w:rsidRPr="008A260D" w:rsidRDefault="008E1E78" w:rsidP="00E74A79">
            <w:pPr>
              <w:autoSpaceDE w:val="0"/>
              <w:autoSpaceDN w:val="0"/>
              <w:adjustRightInd w:val="0"/>
              <w:rPr>
                <w:rFonts w:ascii="Arial" w:hAnsi="Arial" w:cs="Arial"/>
                <w:b/>
                <w:color w:val="000000"/>
                <w:lang w:eastAsia="en-GB"/>
              </w:rPr>
            </w:pPr>
            <w:r w:rsidRPr="008A260D">
              <w:rPr>
                <w:rFonts w:ascii="Arial" w:hAnsi="Arial" w:cs="Arial"/>
                <w:b/>
                <w:color w:val="000000"/>
                <w:lang w:eastAsia="en-GB"/>
              </w:rPr>
              <w:t>Code is:</w:t>
            </w:r>
          </w:p>
        </w:tc>
      </w:tr>
      <w:tr w:rsidR="00E74A79" w14:paraId="5936458D" w14:textId="77777777" w:rsidTr="000B7A31">
        <w:tc>
          <w:tcPr>
            <w:tcW w:w="3964" w:type="dxa"/>
            <w:shd w:val="clear" w:color="auto" w:fill="F2F2F2" w:themeFill="background1" w:themeFillShade="F2"/>
          </w:tcPr>
          <w:p w14:paraId="1FF25BFA" w14:textId="51C3339C" w:rsidR="00E74A79" w:rsidRPr="00AA78BF" w:rsidRDefault="00EF5F60" w:rsidP="00E74A79">
            <w:pPr>
              <w:autoSpaceDE w:val="0"/>
              <w:autoSpaceDN w:val="0"/>
              <w:adjustRightInd w:val="0"/>
              <w:rPr>
                <w:rFonts w:ascii="Arial" w:hAnsi="Arial" w:cs="Arial"/>
                <w:b/>
                <w:color w:val="000000"/>
                <w:lang w:eastAsia="en-GB"/>
              </w:rPr>
            </w:pPr>
            <w:r>
              <w:rPr>
                <w:rFonts w:ascii="Arial" w:hAnsi="Arial" w:cs="Arial"/>
                <w:b/>
                <w:color w:val="000000"/>
                <w:lang w:eastAsia="en-GB"/>
              </w:rPr>
              <w:t xml:space="preserve">Working </w:t>
            </w:r>
            <w:r w:rsidR="000F259D">
              <w:rPr>
                <w:rFonts w:ascii="Arial" w:hAnsi="Arial" w:cs="Arial"/>
                <w:b/>
                <w:color w:val="000000"/>
                <w:lang w:eastAsia="en-GB"/>
              </w:rPr>
              <w:t xml:space="preserve">Families </w:t>
            </w:r>
            <w:r w:rsidRPr="00AA78BF">
              <w:rPr>
                <w:rFonts w:ascii="Arial" w:hAnsi="Arial" w:cs="Arial"/>
                <w:b/>
                <w:color w:val="000000"/>
                <w:lang w:eastAsia="en-GB"/>
              </w:rPr>
              <w:t>Eligibility</w:t>
            </w:r>
            <w:r w:rsidR="00E74A79" w:rsidRPr="00AA78BF">
              <w:rPr>
                <w:rFonts w:ascii="Arial" w:hAnsi="Arial" w:cs="Arial"/>
                <w:b/>
                <w:color w:val="000000"/>
                <w:lang w:eastAsia="en-GB"/>
              </w:rPr>
              <w:t xml:space="preserve"> Code</w:t>
            </w:r>
            <w:r>
              <w:rPr>
                <w:rFonts w:ascii="Arial" w:hAnsi="Arial" w:cs="Arial"/>
                <w:b/>
                <w:color w:val="000000"/>
                <w:lang w:eastAsia="en-GB"/>
              </w:rPr>
              <w:t xml:space="preserve"> Format 50012345678</w:t>
            </w:r>
            <w:r w:rsidR="00E74A79" w:rsidRPr="00AA78BF">
              <w:rPr>
                <w:rFonts w:ascii="Arial" w:hAnsi="Arial" w:cs="Arial"/>
                <w:b/>
                <w:color w:val="000000"/>
                <w:lang w:eastAsia="en-GB"/>
              </w:rPr>
              <w:t>:</w:t>
            </w:r>
          </w:p>
        </w:tc>
        <w:tc>
          <w:tcPr>
            <w:tcW w:w="1134" w:type="dxa"/>
          </w:tcPr>
          <w:p w14:paraId="69365D42" w14:textId="77777777" w:rsidR="00E74A79" w:rsidRPr="008A260D" w:rsidRDefault="00E74A79" w:rsidP="00E74A79">
            <w:pPr>
              <w:autoSpaceDE w:val="0"/>
              <w:autoSpaceDN w:val="0"/>
              <w:adjustRightInd w:val="0"/>
              <w:rPr>
                <w:rFonts w:ascii="Arial" w:hAnsi="Arial" w:cs="Arial"/>
                <w:b/>
                <w:color w:val="000000"/>
                <w:lang w:eastAsia="en-GB"/>
              </w:rPr>
            </w:pPr>
            <w:r w:rsidRPr="008A260D">
              <w:rPr>
                <w:rFonts w:ascii="Arial" w:hAnsi="Arial" w:cs="Arial"/>
                <w:b/>
                <w:color w:val="000000"/>
                <w:lang w:eastAsia="en-GB"/>
              </w:rPr>
              <w:t>Yes / No</w:t>
            </w:r>
          </w:p>
        </w:tc>
        <w:tc>
          <w:tcPr>
            <w:tcW w:w="4673" w:type="dxa"/>
          </w:tcPr>
          <w:p w14:paraId="2FBF4E94" w14:textId="2D344785" w:rsidR="00E74A79" w:rsidRPr="008A260D" w:rsidRDefault="00DA3D37" w:rsidP="00E74A79">
            <w:pPr>
              <w:autoSpaceDE w:val="0"/>
              <w:autoSpaceDN w:val="0"/>
              <w:adjustRightInd w:val="0"/>
              <w:rPr>
                <w:rFonts w:ascii="Arial" w:hAnsi="Arial" w:cs="Arial"/>
                <w:b/>
                <w:color w:val="000000"/>
                <w:lang w:eastAsia="en-GB"/>
              </w:rPr>
            </w:pPr>
            <w:r w:rsidRPr="008A260D">
              <w:rPr>
                <w:rFonts w:ascii="Arial" w:hAnsi="Arial" w:cs="Arial"/>
                <w:b/>
                <w:color w:val="000000"/>
                <w:lang w:eastAsia="en-GB"/>
              </w:rPr>
              <w:t>Code is:</w:t>
            </w:r>
          </w:p>
        </w:tc>
      </w:tr>
      <w:tr w:rsidR="000B7A31" w14:paraId="556E968A" w14:textId="77777777" w:rsidTr="000B7A31">
        <w:trPr>
          <w:trHeight w:val="401"/>
        </w:trPr>
        <w:tc>
          <w:tcPr>
            <w:tcW w:w="5098" w:type="dxa"/>
            <w:gridSpan w:val="2"/>
            <w:shd w:val="clear" w:color="auto" w:fill="F2F2F2" w:themeFill="background1" w:themeFillShade="F2"/>
          </w:tcPr>
          <w:p w14:paraId="78A0360A" w14:textId="3962839E" w:rsidR="000B7A31" w:rsidRDefault="000B7A31" w:rsidP="00E74A79">
            <w:pPr>
              <w:autoSpaceDE w:val="0"/>
              <w:autoSpaceDN w:val="0"/>
              <w:adjustRightInd w:val="0"/>
              <w:rPr>
                <w:b/>
                <w:bCs/>
                <w:color w:val="000000"/>
                <w:lang w:eastAsia="en-GB"/>
              </w:rPr>
            </w:pPr>
            <w:r w:rsidRPr="00AA78BF">
              <w:rPr>
                <w:rFonts w:ascii="Arial" w:hAnsi="Arial" w:cs="Arial"/>
                <w:b/>
                <w:color w:val="000000"/>
                <w:lang w:eastAsia="en-GB"/>
              </w:rPr>
              <w:t>NI Number(s)</w:t>
            </w:r>
            <w:r>
              <w:rPr>
                <w:rFonts w:ascii="Arial" w:hAnsi="Arial" w:cs="Arial"/>
                <w:b/>
                <w:color w:val="000000"/>
                <w:lang w:eastAsia="en-GB"/>
              </w:rPr>
              <w:t>/ NASS</w:t>
            </w:r>
            <w:r w:rsidRPr="00AA78BF">
              <w:rPr>
                <w:rFonts w:ascii="Arial" w:hAnsi="Arial" w:cs="Arial"/>
                <w:b/>
                <w:color w:val="000000"/>
                <w:lang w:eastAsia="en-GB"/>
              </w:rPr>
              <w:t>:</w:t>
            </w:r>
          </w:p>
        </w:tc>
        <w:tc>
          <w:tcPr>
            <w:tcW w:w="4673" w:type="dxa"/>
          </w:tcPr>
          <w:p w14:paraId="1BF9B3AC" w14:textId="232FB785" w:rsidR="000B7A31" w:rsidRDefault="000B7A31" w:rsidP="00E74A79">
            <w:pPr>
              <w:autoSpaceDE w:val="0"/>
              <w:autoSpaceDN w:val="0"/>
              <w:adjustRightInd w:val="0"/>
              <w:rPr>
                <w:b/>
                <w:bCs/>
                <w:color w:val="000000"/>
                <w:lang w:eastAsia="en-GB"/>
              </w:rPr>
            </w:pPr>
          </w:p>
        </w:tc>
      </w:tr>
    </w:tbl>
    <w:p w14:paraId="3C737945" w14:textId="77777777" w:rsidR="00A10710" w:rsidRDefault="00A10710" w:rsidP="0000146C">
      <w:pPr>
        <w:autoSpaceDE w:val="0"/>
        <w:autoSpaceDN w:val="0"/>
        <w:adjustRightInd w:val="0"/>
        <w:rPr>
          <w:rFonts w:eastAsia="Times New Roman"/>
          <w:b/>
          <w:bCs/>
          <w:color w:val="000000"/>
          <w:sz w:val="22"/>
          <w:szCs w:val="28"/>
          <w:lang w:eastAsia="en-GB"/>
        </w:rPr>
      </w:pPr>
    </w:p>
    <w:p w14:paraId="20FC2692" w14:textId="680D25BD" w:rsidR="00A92E97" w:rsidRPr="003C59E9" w:rsidRDefault="00043B5E" w:rsidP="00A92E97">
      <w:pPr>
        <w:pStyle w:val="ListParagraph"/>
        <w:numPr>
          <w:ilvl w:val="0"/>
          <w:numId w:val="25"/>
        </w:numPr>
        <w:autoSpaceDE w:val="0"/>
        <w:autoSpaceDN w:val="0"/>
        <w:adjustRightInd w:val="0"/>
        <w:rPr>
          <w:rFonts w:eastAsia="Times New Roman"/>
          <w:b/>
          <w:color w:val="000000"/>
          <w:lang w:eastAsia="en-GB"/>
        </w:rPr>
      </w:pPr>
      <w:bookmarkStart w:id="3" w:name="_Hlk509568500"/>
      <w:r w:rsidRPr="003C59E9">
        <w:rPr>
          <w:rFonts w:eastAsia="Times New Roman"/>
          <w:b/>
          <w:bCs/>
          <w:color w:val="000000"/>
          <w:lang w:eastAsia="en-GB"/>
        </w:rPr>
        <w:t xml:space="preserve">Early Years Pupil Premium (EYPP) </w:t>
      </w:r>
      <w:r w:rsidR="000F259D">
        <w:rPr>
          <w:rFonts w:eastAsia="Times New Roman"/>
          <w:b/>
          <w:bCs/>
          <w:color w:val="000000"/>
          <w:lang w:eastAsia="en-GB"/>
        </w:rPr>
        <w:t>r</w:t>
      </w:r>
      <w:r w:rsidRPr="003C59E9">
        <w:rPr>
          <w:rFonts w:eastAsia="Times New Roman"/>
          <w:b/>
          <w:bCs/>
          <w:color w:val="000000"/>
          <w:lang w:eastAsia="en-GB"/>
        </w:rPr>
        <w:t xml:space="preserve">egistration </w:t>
      </w:r>
      <w:r w:rsidR="000F259D">
        <w:rPr>
          <w:rFonts w:eastAsia="Times New Roman"/>
          <w:b/>
          <w:bCs/>
          <w:color w:val="000000"/>
          <w:lang w:eastAsia="en-GB"/>
        </w:rPr>
        <w:t>f</w:t>
      </w:r>
      <w:r w:rsidRPr="003C59E9">
        <w:rPr>
          <w:rFonts w:eastAsia="Times New Roman"/>
          <w:b/>
          <w:bCs/>
          <w:color w:val="000000"/>
          <w:lang w:eastAsia="en-GB"/>
        </w:rPr>
        <w:t xml:space="preserve">orm </w:t>
      </w:r>
    </w:p>
    <w:bookmarkEnd w:id="3"/>
    <w:p w14:paraId="04605FE5" w14:textId="57ADACF2" w:rsidR="000A3B99" w:rsidRPr="00DB2878" w:rsidRDefault="00043B5E" w:rsidP="000A3B99">
      <w:pPr>
        <w:autoSpaceDE w:val="0"/>
        <w:autoSpaceDN w:val="0"/>
        <w:adjustRightInd w:val="0"/>
        <w:rPr>
          <w:rFonts w:eastAsia="Times New Roman"/>
          <w:sz w:val="22"/>
          <w:szCs w:val="22"/>
        </w:rPr>
      </w:pPr>
      <w:r w:rsidRPr="00DB2878">
        <w:rPr>
          <w:rFonts w:eastAsia="Times New Roman"/>
          <w:color w:val="000000"/>
          <w:sz w:val="22"/>
          <w:szCs w:val="22"/>
          <w:lang w:eastAsia="en-GB"/>
        </w:rPr>
        <w:t>The Early Years Pupil Premium (EYPP)</w:t>
      </w:r>
      <w:r w:rsidRPr="00DB2878">
        <w:rPr>
          <w:rFonts w:eastAsia="Times New Roman"/>
          <w:b/>
          <w:bCs/>
          <w:color w:val="000000"/>
          <w:sz w:val="22"/>
          <w:szCs w:val="22"/>
          <w:lang w:eastAsia="en-GB"/>
        </w:rPr>
        <w:t xml:space="preserve"> </w:t>
      </w:r>
      <w:r w:rsidRPr="00DB2878">
        <w:rPr>
          <w:rFonts w:eastAsia="Times New Roman"/>
          <w:color w:val="000000"/>
          <w:sz w:val="22"/>
          <w:szCs w:val="22"/>
          <w:lang w:eastAsia="en-GB"/>
        </w:rPr>
        <w:t xml:space="preserve">is an additional sum of money paid to childcare providers for </w:t>
      </w:r>
      <w:r w:rsidR="00DB2878" w:rsidRPr="00DB2878">
        <w:rPr>
          <w:rFonts w:eastAsia="Times New Roman"/>
          <w:color w:val="000000"/>
          <w:sz w:val="22"/>
          <w:szCs w:val="22"/>
          <w:lang w:eastAsia="en-GB"/>
        </w:rPr>
        <w:t xml:space="preserve">some </w:t>
      </w:r>
      <w:r w:rsidRPr="00DB2878">
        <w:rPr>
          <w:rFonts w:eastAsia="Times New Roman"/>
          <w:color w:val="000000"/>
          <w:sz w:val="22"/>
          <w:szCs w:val="22"/>
          <w:lang w:eastAsia="en-GB"/>
        </w:rPr>
        <w:t>children</w:t>
      </w:r>
      <w:r w:rsidR="00DB2878" w:rsidRPr="00DB2878">
        <w:rPr>
          <w:rFonts w:eastAsia="Times New Roman"/>
          <w:color w:val="000000"/>
          <w:sz w:val="22"/>
          <w:szCs w:val="22"/>
          <w:lang w:eastAsia="en-GB"/>
        </w:rPr>
        <w:t xml:space="preserve">, this additional sum will be used to support your child if eligible. </w:t>
      </w:r>
    </w:p>
    <w:p w14:paraId="6F18E057" w14:textId="70603AFA" w:rsidR="001B5111" w:rsidRPr="00DB2878" w:rsidRDefault="001B5111" w:rsidP="00094C73">
      <w:pPr>
        <w:autoSpaceDE w:val="0"/>
        <w:autoSpaceDN w:val="0"/>
        <w:rPr>
          <w:iCs/>
          <w:sz w:val="22"/>
          <w:szCs w:val="22"/>
        </w:rPr>
      </w:pPr>
      <w:r w:rsidRPr="00DB2878">
        <w:rPr>
          <w:rFonts w:eastAsia="Times New Roman"/>
          <w:sz w:val="22"/>
          <w:szCs w:val="22"/>
        </w:rPr>
        <w:t xml:space="preserve">If you believe that your child may qualify for the EYPP please provide the following information </w:t>
      </w:r>
      <w:r w:rsidR="002F5A41" w:rsidRPr="00DB2878">
        <w:rPr>
          <w:rFonts w:eastAsia="Times New Roman"/>
          <w:sz w:val="22"/>
          <w:szCs w:val="22"/>
        </w:rPr>
        <w:t>of</w:t>
      </w:r>
      <w:r w:rsidRPr="00DB2878">
        <w:rPr>
          <w:rFonts w:eastAsia="Times New Roman"/>
          <w:sz w:val="22"/>
          <w:szCs w:val="22"/>
        </w:rPr>
        <w:t xml:space="preserve"> the </w:t>
      </w:r>
      <w:r w:rsidRPr="00DB2878">
        <w:rPr>
          <w:rFonts w:eastAsia="Times New Roman"/>
          <w:b/>
          <w:bCs/>
          <w:sz w:val="22"/>
          <w:szCs w:val="22"/>
        </w:rPr>
        <w:t xml:space="preserve">main benefit holder </w:t>
      </w:r>
      <w:r w:rsidR="00F36CE2" w:rsidRPr="00DB2878">
        <w:rPr>
          <w:iCs/>
          <w:sz w:val="22"/>
          <w:szCs w:val="22"/>
        </w:rPr>
        <w:t>so</w:t>
      </w:r>
      <w:r w:rsidR="00302B6E" w:rsidRPr="00DB2878">
        <w:rPr>
          <w:iCs/>
          <w:sz w:val="22"/>
          <w:szCs w:val="22"/>
        </w:rPr>
        <w:t xml:space="preserve"> eligibility</w:t>
      </w:r>
      <w:r w:rsidR="00F36CE2" w:rsidRPr="00DB2878">
        <w:rPr>
          <w:iCs/>
          <w:sz w:val="22"/>
          <w:szCs w:val="22"/>
        </w:rPr>
        <w:t xml:space="preserve"> can be checked.</w:t>
      </w:r>
    </w:p>
    <w:p w14:paraId="2E749CAD" w14:textId="4AAB6234" w:rsidR="00C362D2" w:rsidRDefault="00C362D2" w:rsidP="00094C73">
      <w:pPr>
        <w:autoSpaceDE w:val="0"/>
        <w:autoSpaceDN w:val="0"/>
        <w:rPr>
          <w:iCs/>
        </w:rPr>
      </w:pPr>
    </w:p>
    <w:tbl>
      <w:tblPr>
        <w:tblStyle w:val="TableGrid"/>
        <w:tblW w:w="0" w:type="auto"/>
        <w:tblLook w:val="04A0" w:firstRow="1" w:lastRow="0" w:firstColumn="1" w:lastColumn="0" w:noHBand="0" w:noVBand="1"/>
      </w:tblPr>
      <w:tblGrid>
        <w:gridCol w:w="4886"/>
        <w:gridCol w:w="4885"/>
      </w:tblGrid>
      <w:tr w:rsidR="00C362D2" w14:paraId="05462B56" w14:textId="77777777" w:rsidTr="00DB2878">
        <w:trPr>
          <w:trHeight w:val="409"/>
        </w:trPr>
        <w:tc>
          <w:tcPr>
            <w:tcW w:w="4886" w:type="dxa"/>
            <w:shd w:val="clear" w:color="auto" w:fill="F2F2F2" w:themeFill="background1" w:themeFillShade="F2"/>
          </w:tcPr>
          <w:p w14:paraId="48D41791" w14:textId="75A8CB19" w:rsidR="00C362D2" w:rsidRPr="00C362D2" w:rsidRDefault="00C362D2" w:rsidP="00094C73">
            <w:pPr>
              <w:autoSpaceDE w:val="0"/>
              <w:autoSpaceDN w:val="0"/>
              <w:rPr>
                <w:rFonts w:ascii="Arial" w:hAnsi="Arial" w:cs="Arial"/>
                <w:sz w:val="24"/>
                <w:szCs w:val="24"/>
              </w:rPr>
            </w:pPr>
            <w:r w:rsidRPr="00C362D2">
              <w:rPr>
                <w:rFonts w:ascii="Arial" w:hAnsi="Arial" w:cs="Arial"/>
                <w:b/>
                <w:color w:val="000000"/>
                <w:sz w:val="24"/>
                <w:szCs w:val="24"/>
                <w:lang w:eastAsia="en-GB"/>
              </w:rPr>
              <w:t>Parent’s Date of Birth:</w:t>
            </w:r>
          </w:p>
        </w:tc>
        <w:tc>
          <w:tcPr>
            <w:tcW w:w="4885" w:type="dxa"/>
          </w:tcPr>
          <w:p w14:paraId="0B98F045" w14:textId="77777777" w:rsidR="00C362D2" w:rsidRDefault="00C362D2" w:rsidP="00094C73">
            <w:pPr>
              <w:autoSpaceDE w:val="0"/>
              <w:autoSpaceDN w:val="0"/>
            </w:pPr>
          </w:p>
        </w:tc>
      </w:tr>
      <w:tr w:rsidR="00C362D2" w14:paraId="75565F4D" w14:textId="77777777" w:rsidTr="00DB2878">
        <w:trPr>
          <w:trHeight w:val="415"/>
        </w:trPr>
        <w:tc>
          <w:tcPr>
            <w:tcW w:w="4886" w:type="dxa"/>
            <w:shd w:val="clear" w:color="auto" w:fill="F2F2F2" w:themeFill="background1" w:themeFillShade="F2"/>
          </w:tcPr>
          <w:p w14:paraId="6FF9326B" w14:textId="0E1615A7" w:rsidR="00C362D2" w:rsidRPr="00C362D2" w:rsidRDefault="00C362D2" w:rsidP="00094C73">
            <w:pPr>
              <w:autoSpaceDE w:val="0"/>
              <w:autoSpaceDN w:val="0"/>
              <w:rPr>
                <w:rFonts w:ascii="Arial" w:hAnsi="Arial" w:cs="Arial"/>
                <w:sz w:val="24"/>
                <w:szCs w:val="24"/>
              </w:rPr>
            </w:pPr>
            <w:r w:rsidRPr="00C362D2">
              <w:rPr>
                <w:rFonts w:ascii="Arial" w:hAnsi="Arial" w:cs="Arial"/>
                <w:b/>
                <w:color w:val="000000"/>
                <w:sz w:val="24"/>
                <w:szCs w:val="24"/>
                <w:lang w:eastAsia="en-GB"/>
              </w:rPr>
              <w:t>Parent’s National Insurance Number:</w:t>
            </w:r>
          </w:p>
        </w:tc>
        <w:tc>
          <w:tcPr>
            <w:tcW w:w="4885" w:type="dxa"/>
          </w:tcPr>
          <w:p w14:paraId="46102B35" w14:textId="77777777" w:rsidR="00C362D2" w:rsidRDefault="00C362D2" w:rsidP="00094C73">
            <w:pPr>
              <w:autoSpaceDE w:val="0"/>
              <w:autoSpaceDN w:val="0"/>
            </w:pPr>
          </w:p>
        </w:tc>
      </w:tr>
    </w:tbl>
    <w:p w14:paraId="5DF5D768" w14:textId="77777777" w:rsidR="000B7A31" w:rsidRDefault="000B7A31" w:rsidP="00043B5E">
      <w:pPr>
        <w:autoSpaceDE w:val="0"/>
        <w:autoSpaceDN w:val="0"/>
        <w:adjustRightInd w:val="0"/>
        <w:rPr>
          <w:rFonts w:eastAsia="Times New Roman"/>
          <w:i/>
          <w:sz w:val="16"/>
          <w:lang w:val="en"/>
        </w:rPr>
      </w:pPr>
    </w:p>
    <w:p w14:paraId="5D32163B" w14:textId="77777777" w:rsidR="000B7A31" w:rsidRPr="00454677" w:rsidRDefault="000B7A31" w:rsidP="00043B5E">
      <w:pPr>
        <w:autoSpaceDE w:val="0"/>
        <w:autoSpaceDN w:val="0"/>
        <w:adjustRightInd w:val="0"/>
        <w:rPr>
          <w:rFonts w:eastAsia="Times New Roman"/>
          <w:i/>
          <w:sz w:val="16"/>
          <w:lang w:val="en"/>
        </w:rPr>
      </w:pPr>
    </w:p>
    <w:p w14:paraId="01EF56E8" w14:textId="77777777" w:rsidR="000B7A31" w:rsidRDefault="000B7A31">
      <w:pPr>
        <w:rPr>
          <w:rFonts w:eastAsia="Times New Roman"/>
          <w:b/>
          <w:bCs/>
          <w:color w:val="000000"/>
          <w:lang w:eastAsia="en-GB"/>
        </w:rPr>
      </w:pPr>
      <w:r>
        <w:rPr>
          <w:rFonts w:eastAsia="Times New Roman"/>
          <w:b/>
          <w:bCs/>
          <w:color w:val="000000"/>
          <w:lang w:eastAsia="en-GB"/>
        </w:rPr>
        <w:br w:type="page"/>
      </w:r>
    </w:p>
    <w:p w14:paraId="31FD8D82" w14:textId="010041F7" w:rsidR="00A92E97" w:rsidRPr="005C6100" w:rsidRDefault="00043B5E" w:rsidP="00A92E97">
      <w:pPr>
        <w:pStyle w:val="ListParagraph"/>
        <w:numPr>
          <w:ilvl w:val="0"/>
          <w:numId w:val="25"/>
        </w:numPr>
        <w:autoSpaceDE w:val="0"/>
        <w:autoSpaceDN w:val="0"/>
        <w:adjustRightInd w:val="0"/>
        <w:rPr>
          <w:rFonts w:eastAsia="Times New Roman"/>
          <w:b/>
          <w:bCs/>
          <w:color w:val="000000"/>
          <w:lang w:eastAsia="en-GB"/>
        </w:rPr>
      </w:pPr>
      <w:r w:rsidRPr="005C6100">
        <w:rPr>
          <w:rFonts w:eastAsia="Times New Roman"/>
          <w:b/>
          <w:bCs/>
          <w:color w:val="000000"/>
          <w:lang w:eastAsia="en-GB"/>
        </w:rPr>
        <w:lastRenderedPageBreak/>
        <w:t xml:space="preserve">Disability Access Fund Declaration </w:t>
      </w:r>
    </w:p>
    <w:p w14:paraId="672A8406" w14:textId="17A7AD07" w:rsidR="00A92E97" w:rsidRPr="00A92E97" w:rsidRDefault="00DB2878" w:rsidP="00A92E97">
      <w:pPr>
        <w:autoSpaceDE w:val="0"/>
        <w:autoSpaceDN w:val="0"/>
        <w:adjustRightInd w:val="0"/>
        <w:rPr>
          <w:rFonts w:eastAsia="Times New Roman"/>
          <w:b/>
          <w:bCs/>
          <w:color w:val="000000"/>
          <w:lang w:eastAsia="en-GB"/>
        </w:rPr>
      </w:pPr>
      <w:r>
        <w:rPr>
          <w:rFonts w:eastAsia="Times New Roman"/>
        </w:rPr>
        <w:t>C</w:t>
      </w:r>
      <w:r w:rsidR="00A92E97" w:rsidRPr="00946870">
        <w:rPr>
          <w:rFonts w:eastAsia="Times New Roman"/>
        </w:rPr>
        <w:t>hildren who are in receipt of child Disability Living Allowance and are receiving the free entitlement are eligible for the Disability Access Fund (DAF)</w:t>
      </w:r>
      <w:r w:rsidR="005C6100">
        <w:rPr>
          <w:rFonts w:eastAsia="Times New Roman"/>
        </w:rPr>
        <w:t xml:space="preserve">. </w:t>
      </w:r>
      <w:r w:rsidR="005C6100">
        <w:rPr>
          <w:rFonts w:eastAsia="Times New Roman"/>
          <w:bCs/>
          <w:color w:val="000000"/>
          <w:lang w:eastAsia="en-GB"/>
        </w:rPr>
        <w:t>Please take a</w:t>
      </w:r>
      <w:r w:rsidR="005C6100" w:rsidRPr="00A92E97">
        <w:rPr>
          <w:rFonts w:eastAsia="Times New Roman"/>
          <w:bCs/>
          <w:color w:val="000000"/>
          <w:lang w:eastAsia="en-GB"/>
        </w:rPr>
        <w:t xml:space="preserve"> copy of</w:t>
      </w:r>
      <w:r w:rsidR="005C6100">
        <w:rPr>
          <w:rFonts w:eastAsia="Times New Roman"/>
          <w:bCs/>
          <w:color w:val="000000"/>
          <w:lang w:eastAsia="en-GB"/>
        </w:rPr>
        <w:t xml:space="preserve"> your</w:t>
      </w:r>
      <w:r w:rsidR="005C6100" w:rsidRPr="00A92E97">
        <w:rPr>
          <w:rFonts w:eastAsia="Times New Roman"/>
          <w:bCs/>
          <w:color w:val="000000"/>
          <w:lang w:eastAsia="en-GB"/>
        </w:rPr>
        <w:t xml:space="preserve"> </w:t>
      </w:r>
      <w:r>
        <w:rPr>
          <w:rFonts w:eastAsia="Times New Roman"/>
          <w:bCs/>
          <w:color w:val="000000"/>
          <w:lang w:eastAsia="en-GB"/>
        </w:rPr>
        <w:t xml:space="preserve">current </w:t>
      </w:r>
      <w:r w:rsidR="005C6100" w:rsidRPr="00A92E97">
        <w:rPr>
          <w:rFonts w:eastAsia="Times New Roman"/>
          <w:bCs/>
          <w:color w:val="000000"/>
          <w:lang w:eastAsia="en-GB"/>
        </w:rPr>
        <w:t>DLA award letter to your childcare provider for them to claim the funding</w:t>
      </w:r>
      <w:r w:rsidR="005C6100" w:rsidRPr="00A92E97">
        <w:rPr>
          <w:rFonts w:eastAsia="Times New Roman"/>
          <w:b/>
          <w:bCs/>
          <w:color w:val="000000"/>
          <w:lang w:eastAsia="en-GB"/>
        </w:rPr>
        <w:t>.</w:t>
      </w:r>
    </w:p>
    <w:p w14:paraId="6517C52D" w14:textId="77777777" w:rsidR="00DA2423" w:rsidRPr="00A92E97" w:rsidRDefault="00DA2423" w:rsidP="00DA2423">
      <w:pPr>
        <w:autoSpaceDE w:val="0"/>
        <w:autoSpaceDN w:val="0"/>
        <w:adjustRightInd w:val="0"/>
        <w:rPr>
          <w:rFonts w:eastAsia="Times New Roman"/>
          <w:color w:val="000000"/>
          <w:lang w:eastAsia="en-GB"/>
        </w:rPr>
      </w:pPr>
    </w:p>
    <w:tbl>
      <w:tblPr>
        <w:tblStyle w:val="TableGrid"/>
        <w:tblW w:w="9923" w:type="dxa"/>
        <w:tblInd w:w="-147" w:type="dxa"/>
        <w:tblLook w:val="04A0" w:firstRow="1" w:lastRow="0" w:firstColumn="1" w:lastColumn="0" w:noHBand="0" w:noVBand="1"/>
      </w:tblPr>
      <w:tblGrid>
        <w:gridCol w:w="5387"/>
        <w:gridCol w:w="4536"/>
      </w:tblGrid>
      <w:tr w:rsidR="005C6100" w14:paraId="63AA6621" w14:textId="77777777" w:rsidTr="001924A3">
        <w:trPr>
          <w:trHeight w:val="371"/>
        </w:trPr>
        <w:tc>
          <w:tcPr>
            <w:tcW w:w="5387" w:type="dxa"/>
            <w:shd w:val="clear" w:color="auto" w:fill="F2F2F2" w:themeFill="background1" w:themeFillShade="F2"/>
          </w:tcPr>
          <w:p w14:paraId="5BF437DF" w14:textId="5D487640" w:rsidR="005C6100" w:rsidRPr="005C6100" w:rsidRDefault="000F259D" w:rsidP="00043B5E">
            <w:pPr>
              <w:autoSpaceDE w:val="0"/>
              <w:autoSpaceDN w:val="0"/>
              <w:adjustRightInd w:val="0"/>
              <w:rPr>
                <w:rFonts w:ascii="Arial" w:hAnsi="Arial" w:cs="Arial"/>
                <w:b/>
                <w:color w:val="000000"/>
                <w:sz w:val="24"/>
                <w:szCs w:val="24"/>
                <w:lang w:eastAsia="en-GB"/>
              </w:rPr>
            </w:pPr>
            <w:r>
              <w:rPr>
                <w:rFonts w:ascii="Arial" w:hAnsi="Arial" w:cs="Arial"/>
                <w:b/>
                <w:bCs/>
                <w:color w:val="000000"/>
                <w:sz w:val="24"/>
                <w:szCs w:val="24"/>
                <w:lang w:eastAsia="en-GB"/>
              </w:rPr>
              <w:t>Does your child currently receive DLA</w:t>
            </w:r>
            <w:r w:rsidR="005C6100" w:rsidRPr="005C6100">
              <w:rPr>
                <w:rFonts w:ascii="Arial" w:hAnsi="Arial" w:cs="Arial"/>
                <w:b/>
                <w:bCs/>
                <w:color w:val="000000"/>
                <w:sz w:val="24"/>
                <w:szCs w:val="24"/>
                <w:lang w:eastAsia="en-GB"/>
              </w:rPr>
              <w:t xml:space="preserve">?    </w:t>
            </w:r>
          </w:p>
        </w:tc>
        <w:tc>
          <w:tcPr>
            <w:tcW w:w="4536" w:type="dxa"/>
          </w:tcPr>
          <w:p w14:paraId="43104EC3" w14:textId="77777777" w:rsidR="005C6100" w:rsidRPr="005C6100" w:rsidRDefault="005C6100" w:rsidP="00043B5E">
            <w:pPr>
              <w:autoSpaceDE w:val="0"/>
              <w:autoSpaceDN w:val="0"/>
              <w:adjustRightInd w:val="0"/>
              <w:rPr>
                <w:rFonts w:ascii="Arial" w:hAnsi="Arial" w:cs="Arial"/>
                <w:color w:val="000000"/>
                <w:sz w:val="24"/>
                <w:szCs w:val="24"/>
                <w:lang w:eastAsia="en-GB"/>
              </w:rPr>
            </w:pPr>
            <w:r w:rsidRPr="005C6100">
              <w:rPr>
                <w:rFonts w:ascii="Arial" w:hAnsi="Arial" w:cs="Arial"/>
                <w:bCs/>
                <w:color w:val="000000"/>
                <w:sz w:val="24"/>
                <w:szCs w:val="24"/>
                <w:lang w:eastAsia="en-GB"/>
              </w:rPr>
              <w:t>Yes / No</w:t>
            </w:r>
          </w:p>
        </w:tc>
      </w:tr>
      <w:tr w:rsidR="005C6100" w14:paraId="6990901A" w14:textId="77777777" w:rsidTr="00DB2878">
        <w:trPr>
          <w:trHeight w:val="782"/>
        </w:trPr>
        <w:tc>
          <w:tcPr>
            <w:tcW w:w="5387" w:type="dxa"/>
            <w:shd w:val="clear" w:color="auto" w:fill="F2F2F2" w:themeFill="background1" w:themeFillShade="F2"/>
          </w:tcPr>
          <w:p w14:paraId="1B1CF148" w14:textId="50DB639C" w:rsidR="005C6100" w:rsidRPr="00DB2878" w:rsidRDefault="00DB2878" w:rsidP="000B7A31">
            <w:pPr>
              <w:rPr>
                <w:rFonts w:ascii="Arial" w:hAnsi="Arial" w:cs="Arial"/>
                <w:b/>
                <w:bCs/>
                <w:color w:val="000000"/>
                <w:sz w:val="24"/>
                <w:szCs w:val="24"/>
                <w:lang w:eastAsia="en-GB"/>
              </w:rPr>
            </w:pPr>
            <w:r w:rsidRPr="00DB2878">
              <w:rPr>
                <w:rFonts w:ascii="Arial" w:eastAsia="Calibri" w:hAnsi="Arial" w:cs="Arial"/>
                <w:b/>
                <w:color w:val="0D0D0D"/>
                <w:sz w:val="24"/>
                <w:szCs w:val="24"/>
              </w:rPr>
              <w:t>If your child is splitting their free entitlement across two or more settings, please nominate the main setting where the local authority should pay the DAF</w:t>
            </w:r>
          </w:p>
        </w:tc>
        <w:tc>
          <w:tcPr>
            <w:tcW w:w="4536" w:type="dxa"/>
          </w:tcPr>
          <w:p w14:paraId="40612335" w14:textId="77777777" w:rsidR="005C6100" w:rsidRPr="005C6100" w:rsidRDefault="005C6100" w:rsidP="00043B5E">
            <w:pPr>
              <w:autoSpaceDE w:val="0"/>
              <w:autoSpaceDN w:val="0"/>
              <w:adjustRightInd w:val="0"/>
              <w:rPr>
                <w:bCs/>
                <w:color w:val="000000"/>
                <w:lang w:eastAsia="en-GB"/>
              </w:rPr>
            </w:pPr>
          </w:p>
        </w:tc>
      </w:tr>
    </w:tbl>
    <w:p w14:paraId="69F52C34" w14:textId="77777777" w:rsidR="00043B5E" w:rsidRDefault="00043B5E" w:rsidP="00043B5E">
      <w:pPr>
        <w:autoSpaceDE w:val="0"/>
        <w:autoSpaceDN w:val="0"/>
        <w:adjustRightInd w:val="0"/>
        <w:rPr>
          <w:rFonts w:eastAsia="Times New Roman"/>
          <w:color w:val="000000"/>
          <w:lang w:eastAsia="en-GB"/>
        </w:rPr>
      </w:pPr>
    </w:p>
    <w:p w14:paraId="653BA3BC" w14:textId="23660B57" w:rsidR="002D1535" w:rsidRPr="00DD7D78" w:rsidRDefault="002D1535" w:rsidP="002D1535">
      <w:pPr>
        <w:pStyle w:val="ListParagraph"/>
        <w:numPr>
          <w:ilvl w:val="0"/>
          <w:numId w:val="25"/>
        </w:numPr>
        <w:rPr>
          <w:b/>
        </w:rPr>
      </w:pPr>
      <w:r w:rsidRPr="002D1535">
        <w:rPr>
          <w:b/>
          <w:bCs/>
          <w:color w:val="000000"/>
          <w:lang w:eastAsia="en-GB"/>
        </w:rPr>
        <w:t>Attendance details</w:t>
      </w:r>
    </w:p>
    <w:p w14:paraId="1D435CD2" w14:textId="2B4E7AF2" w:rsidR="00DD7D78" w:rsidRDefault="00DD7D78" w:rsidP="00DD7D78">
      <w:pPr>
        <w:ind w:left="360"/>
        <w:rPr>
          <w:rFonts w:eastAsia="Calibri"/>
        </w:rPr>
      </w:pPr>
      <w:r w:rsidRPr="00DD7D78">
        <w:rPr>
          <w:rFonts w:eastAsia="Calibri"/>
          <w:sz w:val="22"/>
          <w:szCs w:val="22"/>
        </w:rPr>
        <w:t xml:space="preserve">You need to agree and complete this declaration form with each setting your child attends for their </w:t>
      </w:r>
      <w:r>
        <w:rPr>
          <w:rFonts w:eastAsia="Calibri"/>
          <w:sz w:val="22"/>
          <w:szCs w:val="22"/>
        </w:rPr>
        <w:t>funded</w:t>
      </w:r>
      <w:r w:rsidRPr="00DD7D78">
        <w:rPr>
          <w:rFonts w:eastAsia="Calibri"/>
          <w:sz w:val="22"/>
          <w:szCs w:val="22"/>
        </w:rPr>
        <w:t xml:space="preserve"> entitlement to ensure that funding is paid fairly to each of them.</w:t>
      </w:r>
    </w:p>
    <w:p w14:paraId="61DFC671" w14:textId="77777777" w:rsidR="00DD7D78" w:rsidRDefault="00DD7D78" w:rsidP="00DD7D78">
      <w:pPr>
        <w:ind w:left="360"/>
        <w:rPr>
          <w:rFonts w:eastAsia="Calibri"/>
        </w:rPr>
      </w:pPr>
    </w:p>
    <w:p w14:paraId="1C77F369" w14:textId="4FC202B6" w:rsidR="00DD7D78" w:rsidRPr="005E5DC5" w:rsidRDefault="00DD7D78" w:rsidP="00DD7D78">
      <w:pPr>
        <w:ind w:left="360"/>
        <w:rPr>
          <w:rFonts w:eastAsia="Calibri"/>
          <w:b/>
          <w:bCs/>
          <w:sz w:val="22"/>
          <w:szCs w:val="22"/>
        </w:rPr>
      </w:pPr>
      <w:r w:rsidRPr="00DD7D78">
        <w:rPr>
          <w:rFonts w:eastAsia="Calibri"/>
          <w:sz w:val="22"/>
          <w:szCs w:val="22"/>
        </w:rPr>
        <w:t>Your child can attend a maximum of two sites in a single day and if your child attends more than one setting we will distribute the funding appropriately between the settings.</w:t>
      </w:r>
      <w:r w:rsidR="00B03D9D">
        <w:rPr>
          <w:rFonts w:eastAsia="Calibri"/>
          <w:sz w:val="22"/>
          <w:szCs w:val="22"/>
        </w:rPr>
        <w:t xml:space="preserve">  </w:t>
      </w:r>
      <w:r w:rsidR="005E5DC5">
        <w:rPr>
          <w:rFonts w:eastAsia="Calibri"/>
          <w:sz w:val="22"/>
          <w:szCs w:val="22"/>
        </w:rPr>
        <w:br/>
      </w:r>
      <w:r w:rsidR="00B03D9D" w:rsidRPr="005E5DC5">
        <w:rPr>
          <w:rFonts w:eastAsia="Calibri"/>
          <w:b/>
          <w:bCs/>
          <w:sz w:val="22"/>
          <w:szCs w:val="22"/>
        </w:rPr>
        <w:t xml:space="preserve">Small World does not permit split </w:t>
      </w:r>
      <w:r w:rsidR="00B03D9D" w:rsidRPr="005E5DC5">
        <w:rPr>
          <w:rFonts w:eastAsia="Calibri"/>
          <w:b/>
          <w:bCs/>
          <w:sz w:val="22"/>
          <w:szCs w:val="22"/>
        </w:rPr>
        <w:t>attendance</w:t>
      </w:r>
      <w:r w:rsidR="00B03D9D" w:rsidRPr="005E5DC5">
        <w:rPr>
          <w:rFonts w:eastAsia="Calibri"/>
          <w:b/>
          <w:bCs/>
          <w:sz w:val="22"/>
          <w:szCs w:val="22"/>
        </w:rPr>
        <w:t>.</w:t>
      </w:r>
    </w:p>
    <w:p w14:paraId="343ADF30" w14:textId="77777777" w:rsidR="004C3534" w:rsidRDefault="004C3534" w:rsidP="00DD7D78">
      <w:pPr>
        <w:ind w:left="360"/>
        <w:rPr>
          <w:rFonts w:eastAsia="Calibri"/>
          <w:sz w:val="22"/>
          <w:szCs w:val="22"/>
        </w:rPr>
      </w:pPr>
    </w:p>
    <w:p w14:paraId="0C1FB2F1" w14:textId="7992A6FD" w:rsidR="00052E47" w:rsidRDefault="00052E47" w:rsidP="00DD7D78">
      <w:pPr>
        <w:ind w:left="360"/>
        <w:rPr>
          <w:rFonts w:eastAsia="Calibri"/>
          <w:sz w:val="22"/>
          <w:szCs w:val="22"/>
        </w:rPr>
      </w:pPr>
      <w:r>
        <w:rPr>
          <w:rFonts w:eastAsia="Calibri"/>
          <w:sz w:val="22"/>
          <w:szCs w:val="22"/>
        </w:rPr>
        <w:t xml:space="preserve">Please note each settings claim will be completed based on 38 weeks of the year. For </w:t>
      </w:r>
      <w:r w:rsidR="004C3534">
        <w:rPr>
          <w:rFonts w:eastAsia="Calibri"/>
          <w:sz w:val="22"/>
          <w:szCs w:val="22"/>
        </w:rPr>
        <w:t>example,</w:t>
      </w:r>
      <w:r>
        <w:rPr>
          <w:rFonts w:eastAsia="Calibri"/>
          <w:sz w:val="22"/>
          <w:szCs w:val="22"/>
        </w:rPr>
        <w:t xml:space="preserve"> </w:t>
      </w:r>
      <w:r w:rsidR="004C3534">
        <w:rPr>
          <w:rFonts w:eastAsia="Calibri"/>
          <w:sz w:val="22"/>
          <w:szCs w:val="22"/>
        </w:rPr>
        <w:t xml:space="preserve">15 hours per week over 38 weeks of the year = 570 hours – this is the maximum claim. If your child attends this over 50 weeks of the year your total funded hours per week will be 11.4. </w:t>
      </w:r>
      <w:r w:rsidR="00301D84">
        <w:rPr>
          <w:rFonts w:eastAsia="Calibri"/>
          <w:sz w:val="22"/>
          <w:szCs w:val="22"/>
        </w:rPr>
        <w:t xml:space="preserve">Any changes to hours within the year should be added to the grid with the effective start date of the new hours. </w:t>
      </w:r>
    </w:p>
    <w:p w14:paraId="1A52B4F4" w14:textId="77777777" w:rsidR="004C3534" w:rsidRPr="00DD7D78" w:rsidRDefault="004C3534" w:rsidP="00DD7D78">
      <w:pPr>
        <w:ind w:left="360"/>
        <w:rPr>
          <w:rFonts w:eastAsia="Calibri"/>
        </w:rPr>
      </w:pPr>
    </w:p>
    <w:p w14:paraId="40C1B4E6" w14:textId="77777777" w:rsidR="00DD7D78" w:rsidRPr="00DD7D78" w:rsidRDefault="00DD7D78" w:rsidP="00DD7D78">
      <w:pPr>
        <w:ind w:left="360"/>
        <w:rPr>
          <w:rFonts w:eastAsia="Calibri"/>
        </w:rPr>
      </w:pPr>
      <w:r w:rsidRPr="00DD7D78">
        <w:rPr>
          <w:rFonts w:eastAsia="Calibri"/>
          <w:sz w:val="22"/>
          <w:szCs w:val="22"/>
        </w:rPr>
        <w:t>My child is attending the following settings:</w:t>
      </w:r>
    </w:p>
    <w:p w14:paraId="3C0554E4" w14:textId="7CCF6735" w:rsidR="002D1535" w:rsidRDefault="002D1535" w:rsidP="002D1535"/>
    <w:tbl>
      <w:tblPr>
        <w:tblStyle w:val="TableGrid"/>
        <w:tblW w:w="9918" w:type="dxa"/>
        <w:tblLayout w:type="fixed"/>
        <w:tblLook w:val="04A0" w:firstRow="1" w:lastRow="0" w:firstColumn="1" w:lastColumn="0" w:noHBand="0" w:noVBand="1"/>
      </w:tblPr>
      <w:tblGrid>
        <w:gridCol w:w="1980"/>
        <w:gridCol w:w="1417"/>
        <w:gridCol w:w="1276"/>
        <w:gridCol w:w="1276"/>
        <w:gridCol w:w="2159"/>
        <w:gridCol w:w="1810"/>
      </w:tblGrid>
      <w:tr w:rsidR="004C3534" w14:paraId="59E361B3" w14:textId="7FD16B53" w:rsidTr="00E16D22">
        <w:trPr>
          <w:trHeight w:val="960"/>
        </w:trPr>
        <w:tc>
          <w:tcPr>
            <w:tcW w:w="1980" w:type="dxa"/>
            <w:shd w:val="clear" w:color="auto" w:fill="F2F2F2" w:themeFill="background1" w:themeFillShade="F2"/>
          </w:tcPr>
          <w:p w14:paraId="33967064" w14:textId="189B3F21" w:rsidR="004C3534" w:rsidRPr="0000146C" w:rsidRDefault="004C3534" w:rsidP="0002057E">
            <w:pPr>
              <w:rPr>
                <w:rFonts w:ascii="Arial" w:hAnsi="Arial" w:cs="Arial"/>
                <w:b/>
                <w:sz w:val="24"/>
                <w:szCs w:val="24"/>
              </w:rPr>
            </w:pPr>
            <w:bookmarkStart w:id="4" w:name="_Hlk157765348"/>
            <w:r>
              <w:rPr>
                <w:rFonts w:ascii="Arial" w:hAnsi="Arial" w:cs="Arial"/>
                <w:b/>
                <w:sz w:val="24"/>
                <w:szCs w:val="24"/>
              </w:rPr>
              <w:t>Setting name</w:t>
            </w:r>
          </w:p>
        </w:tc>
        <w:tc>
          <w:tcPr>
            <w:tcW w:w="1417" w:type="dxa"/>
            <w:shd w:val="clear" w:color="auto" w:fill="F2F2F2" w:themeFill="background1" w:themeFillShade="F2"/>
          </w:tcPr>
          <w:p w14:paraId="0BC79454" w14:textId="771A0615" w:rsidR="004C3534" w:rsidRPr="00052E47" w:rsidRDefault="004C3534" w:rsidP="0002057E">
            <w:pPr>
              <w:rPr>
                <w:rFonts w:ascii="Arial" w:hAnsi="Arial" w:cs="Arial"/>
                <w:b/>
                <w:sz w:val="24"/>
                <w:szCs w:val="24"/>
              </w:rPr>
            </w:pPr>
            <w:r w:rsidRPr="00052E47">
              <w:rPr>
                <w:rFonts w:ascii="Arial" w:hAnsi="Arial" w:cs="Arial"/>
                <w:b/>
                <w:sz w:val="24"/>
                <w:szCs w:val="24"/>
              </w:rPr>
              <w:t>Funded start date</w:t>
            </w:r>
          </w:p>
        </w:tc>
        <w:tc>
          <w:tcPr>
            <w:tcW w:w="1276" w:type="dxa"/>
            <w:shd w:val="clear" w:color="auto" w:fill="F2F2F2" w:themeFill="background1" w:themeFillShade="F2"/>
          </w:tcPr>
          <w:p w14:paraId="2D6283B2" w14:textId="13B95CDF" w:rsidR="004C3534" w:rsidRPr="00C15C9E" w:rsidRDefault="004C3534" w:rsidP="0002057E">
            <w:pPr>
              <w:rPr>
                <w:rFonts w:ascii="Arial" w:hAnsi="Arial" w:cs="Arial"/>
                <w:b/>
                <w:sz w:val="23"/>
                <w:szCs w:val="23"/>
              </w:rPr>
            </w:pPr>
            <w:r>
              <w:rPr>
                <w:rFonts w:ascii="Arial" w:hAnsi="Arial" w:cs="Arial"/>
                <w:b/>
                <w:sz w:val="23"/>
                <w:szCs w:val="23"/>
              </w:rPr>
              <w:t>Total Funded hours per week</w:t>
            </w:r>
          </w:p>
        </w:tc>
        <w:tc>
          <w:tcPr>
            <w:tcW w:w="1276" w:type="dxa"/>
            <w:shd w:val="clear" w:color="auto" w:fill="F2F2F2" w:themeFill="background1" w:themeFillShade="F2"/>
          </w:tcPr>
          <w:p w14:paraId="6F3EFD3E" w14:textId="5A0DF157" w:rsidR="004C3534" w:rsidRPr="00C15C9E" w:rsidRDefault="004C3534" w:rsidP="0002057E">
            <w:pPr>
              <w:rPr>
                <w:rFonts w:ascii="Arial" w:hAnsi="Arial" w:cs="Arial"/>
                <w:b/>
                <w:sz w:val="23"/>
                <w:szCs w:val="23"/>
              </w:rPr>
            </w:pPr>
            <w:r>
              <w:rPr>
                <w:rFonts w:ascii="Arial" w:hAnsi="Arial" w:cs="Arial"/>
                <w:b/>
                <w:sz w:val="23"/>
                <w:szCs w:val="23"/>
              </w:rPr>
              <w:t>Number of weeks per year</w:t>
            </w:r>
          </w:p>
        </w:tc>
        <w:tc>
          <w:tcPr>
            <w:tcW w:w="2159" w:type="dxa"/>
            <w:shd w:val="clear" w:color="auto" w:fill="F2F2F2" w:themeFill="background1" w:themeFillShade="F2"/>
          </w:tcPr>
          <w:p w14:paraId="5E861BBF" w14:textId="63F079F5" w:rsidR="004C3534" w:rsidRPr="00C15C9E" w:rsidRDefault="004C3534" w:rsidP="0002057E">
            <w:pPr>
              <w:rPr>
                <w:rFonts w:ascii="Arial" w:hAnsi="Arial" w:cs="Arial"/>
                <w:b/>
                <w:sz w:val="23"/>
                <w:szCs w:val="23"/>
              </w:rPr>
            </w:pPr>
            <w:r>
              <w:rPr>
                <w:rFonts w:ascii="Arial" w:hAnsi="Arial" w:cs="Arial"/>
                <w:b/>
                <w:sz w:val="23"/>
                <w:szCs w:val="23"/>
              </w:rPr>
              <w:t xml:space="preserve">Total number of hours per week based on 38 weeks of the year </w:t>
            </w:r>
          </w:p>
        </w:tc>
        <w:tc>
          <w:tcPr>
            <w:tcW w:w="1810" w:type="dxa"/>
            <w:shd w:val="clear" w:color="auto" w:fill="F2F2F2" w:themeFill="background1" w:themeFillShade="F2"/>
          </w:tcPr>
          <w:p w14:paraId="200F42EB" w14:textId="4B69F273" w:rsidR="004C3534" w:rsidRDefault="004C3534" w:rsidP="0002057E">
            <w:pPr>
              <w:rPr>
                <w:b/>
                <w:sz w:val="23"/>
                <w:szCs w:val="23"/>
              </w:rPr>
            </w:pPr>
            <w:r>
              <w:rPr>
                <w:rFonts w:ascii="Arial" w:hAnsi="Arial" w:cs="Arial"/>
                <w:b/>
                <w:sz w:val="23"/>
                <w:szCs w:val="23"/>
              </w:rPr>
              <w:t>Additional hours (privately paid for) per week</w:t>
            </w:r>
          </w:p>
        </w:tc>
      </w:tr>
      <w:tr w:rsidR="004C3534" w:rsidRPr="000B7A31" w14:paraId="11D666DD" w14:textId="0486FD47" w:rsidTr="00E16D22">
        <w:trPr>
          <w:trHeight w:val="734"/>
        </w:trPr>
        <w:tc>
          <w:tcPr>
            <w:tcW w:w="1980" w:type="dxa"/>
            <w:shd w:val="clear" w:color="auto" w:fill="F2F2F2" w:themeFill="background1" w:themeFillShade="F2"/>
          </w:tcPr>
          <w:p w14:paraId="790E4E08" w14:textId="4055FBD7" w:rsidR="004C3534" w:rsidRPr="000B7A31" w:rsidRDefault="00431C9C" w:rsidP="00B54590">
            <w:pPr>
              <w:rPr>
                <w:rFonts w:ascii="Arial" w:hAnsi="Arial" w:cs="Arial"/>
                <w:bCs/>
              </w:rPr>
            </w:pPr>
            <w:r w:rsidRPr="000B7A31">
              <w:rPr>
                <w:rFonts w:ascii="Arial" w:hAnsi="Arial" w:cs="Arial"/>
                <w:bCs/>
              </w:rPr>
              <w:t>Example setting</w:t>
            </w:r>
          </w:p>
          <w:p w14:paraId="0327FEC7" w14:textId="6D524FD9" w:rsidR="005A507D" w:rsidRPr="000B7A31" w:rsidRDefault="005A507D" w:rsidP="00B54590">
            <w:pPr>
              <w:rPr>
                <w:rFonts w:ascii="Arial" w:hAnsi="Arial" w:cs="Arial"/>
                <w:bCs/>
              </w:rPr>
            </w:pPr>
          </w:p>
        </w:tc>
        <w:tc>
          <w:tcPr>
            <w:tcW w:w="1417" w:type="dxa"/>
            <w:shd w:val="clear" w:color="auto" w:fill="F2F2F2" w:themeFill="background1" w:themeFillShade="F2"/>
          </w:tcPr>
          <w:p w14:paraId="4D5503A4" w14:textId="77777777" w:rsidR="004C3534" w:rsidRPr="000B7A31" w:rsidRDefault="004C3534" w:rsidP="00B54590">
            <w:pPr>
              <w:rPr>
                <w:rFonts w:ascii="Arial" w:hAnsi="Arial" w:cs="Arial"/>
                <w:bCs/>
              </w:rPr>
            </w:pPr>
            <w:r w:rsidRPr="000B7A31">
              <w:rPr>
                <w:rFonts w:ascii="Arial" w:hAnsi="Arial" w:cs="Arial"/>
                <w:bCs/>
              </w:rPr>
              <w:t>17/04/2024</w:t>
            </w:r>
          </w:p>
          <w:p w14:paraId="3889E9BB" w14:textId="77777777" w:rsidR="005A507D" w:rsidRDefault="005A507D" w:rsidP="00B54590">
            <w:pPr>
              <w:rPr>
                <w:rFonts w:ascii="Arial" w:hAnsi="Arial" w:cs="Arial"/>
                <w:bCs/>
              </w:rPr>
            </w:pPr>
          </w:p>
          <w:p w14:paraId="399F8A64" w14:textId="53CBAF2E" w:rsidR="00B03D9D" w:rsidRPr="000B7A31" w:rsidRDefault="00B03D9D" w:rsidP="00B54590">
            <w:pPr>
              <w:rPr>
                <w:rFonts w:ascii="Arial" w:hAnsi="Arial" w:cs="Arial"/>
                <w:bCs/>
              </w:rPr>
            </w:pPr>
            <w:r w:rsidRPr="00B03D9D">
              <w:rPr>
                <w:rFonts w:ascii="Arial" w:hAnsi="Arial" w:cs="Arial"/>
                <w:bCs/>
                <w:vertAlign w:val="superscript"/>
              </w:rPr>
              <w:t>*</w:t>
            </w:r>
            <w:r w:rsidRPr="00B03D9D">
              <w:rPr>
                <w:rFonts w:ascii="Arial" w:hAnsi="Arial" w:cs="Arial"/>
                <w:b/>
              </w:rPr>
              <w:t>Required</w:t>
            </w:r>
          </w:p>
        </w:tc>
        <w:tc>
          <w:tcPr>
            <w:tcW w:w="1276" w:type="dxa"/>
            <w:shd w:val="clear" w:color="auto" w:fill="F2F2F2" w:themeFill="background1" w:themeFillShade="F2"/>
          </w:tcPr>
          <w:p w14:paraId="4E7A8F13" w14:textId="77777777" w:rsidR="004C3534" w:rsidRDefault="004C3534" w:rsidP="00B54590">
            <w:pPr>
              <w:rPr>
                <w:rFonts w:ascii="Arial" w:hAnsi="Arial" w:cs="Arial"/>
                <w:bCs/>
              </w:rPr>
            </w:pPr>
            <w:r w:rsidRPr="000B7A31">
              <w:rPr>
                <w:rFonts w:ascii="Arial" w:hAnsi="Arial" w:cs="Arial"/>
                <w:bCs/>
              </w:rPr>
              <w:t>11.4</w:t>
            </w:r>
          </w:p>
          <w:p w14:paraId="53509E38" w14:textId="77777777" w:rsidR="00B03D9D" w:rsidRDefault="00B03D9D" w:rsidP="00B54590">
            <w:pPr>
              <w:rPr>
                <w:rFonts w:ascii="Arial" w:hAnsi="Arial" w:cs="Arial"/>
                <w:bCs/>
              </w:rPr>
            </w:pPr>
          </w:p>
          <w:p w14:paraId="3065B73D" w14:textId="69213115" w:rsidR="005A507D" w:rsidRPr="00B03D9D" w:rsidRDefault="00B03D9D" w:rsidP="00B54590">
            <w:pPr>
              <w:rPr>
                <w:rFonts w:ascii="Arial" w:hAnsi="Arial" w:cs="Arial"/>
                <w:bCs/>
                <w:vertAlign w:val="superscript"/>
              </w:rPr>
            </w:pPr>
            <w:r w:rsidRPr="00B03D9D">
              <w:rPr>
                <w:rFonts w:ascii="Arial" w:hAnsi="Arial" w:cs="Arial"/>
                <w:bCs/>
                <w:vertAlign w:val="superscript"/>
              </w:rPr>
              <w:t>*</w:t>
            </w:r>
            <w:r>
              <w:rPr>
                <w:rFonts w:ascii="Arial" w:hAnsi="Arial" w:cs="Arial"/>
                <w:bCs/>
              </w:rPr>
              <w:t>Optional</w:t>
            </w:r>
          </w:p>
        </w:tc>
        <w:tc>
          <w:tcPr>
            <w:tcW w:w="1276" w:type="dxa"/>
            <w:shd w:val="clear" w:color="auto" w:fill="F2F2F2" w:themeFill="background1" w:themeFillShade="F2"/>
          </w:tcPr>
          <w:p w14:paraId="297F32F6" w14:textId="77777777" w:rsidR="004C3534" w:rsidRPr="000B7A31" w:rsidRDefault="004C3534" w:rsidP="00B54590">
            <w:pPr>
              <w:rPr>
                <w:rFonts w:ascii="Arial" w:hAnsi="Arial" w:cs="Arial"/>
                <w:bCs/>
              </w:rPr>
            </w:pPr>
            <w:r w:rsidRPr="000B7A31">
              <w:rPr>
                <w:rFonts w:ascii="Arial" w:hAnsi="Arial" w:cs="Arial"/>
                <w:bCs/>
              </w:rPr>
              <w:t>50</w:t>
            </w:r>
          </w:p>
          <w:p w14:paraId="24B29226" w14:textId="77777777" w:rsidR="005A507D" w:rsidRDefault="005A507D" w:rsidP="00B54590">
            <w:pPr>
              <w:rPr>
                <w:rFonts w:ascii="Arial" w:hAnsi="Arial" w:cs="Arial"/>
                <w:bCs/>
              </w:rPr>
            </w:pPr>
          </w:p>
          <w:p w14:paraId="56CFBC83" w14:textId="719D8502" w:rsidR="00B03D9D" w:rsidRPr="000B7A31" w:rsidRDefault="00B03D9D" w:rsidP="00B54590">
            <w:pPr>
              <w:rPr>
                <w:rFonts w:ascii="Arial" w:hAnsi="Arial" w:cs="Arial"/>
                <w:bCs/>
              </w:rPr>
            </w:pPr>
            <w:r w:rsidRPr="00B03D9D">
              <w:rPr>
                <w:rFonts w:ascii="Arial" w:hAnsi="Arial" w:cs="Arial"/>
                <w:bCs/>
                <w:vertAlign w:val="superscript"/>
              </w:rPr>
              <w:t>*</w:t>
            </w:r>
            <w:r>
              <w:rPr>
                <w:rFonts w:ascii="Arial" w:hAnsi="Arial" w:cs="Arial"/>
                <w:bCs/>
              </w:rPr>
              <w:t>Optional</w:t>
            </w:r>
          </w:p>
        </w:tc>
        <w:tc>
          <w:tcPr>
            <w:tcW w:w="2159" w:type="dxa"/>
            <w:shd w:val="clear" w:color="auto" w:fill="F2F2F2" w:themeFill="background1" w:themeFillShade="F2"/>
          </w:tcPr>
          <w:p w14:paraId="06DB1B5F" w14:textId="77777777" w:rsidR="004C3534" w:rsidRPr="000B7A31" w:rsidRDefault="004C3534" w:rsidP="00B54590">
            <w:pPr>
              <w:rPr>
                <w:rFonts w:ascii="Arial" w:hAnsi="Arial" w:cs="Arial"/>
                <w:bCs/>
              </w:rPr>
            </w:pPr>
            <w:r w:rsidRPr="000B7A31">
              <w:rPr>
                <w:rFonts w:ascii="Arial" w:hAnsi="Arial" w:cs="Arial"/>
                <w:bCs/>
              </w:rPr>
              <w:t>15</w:t>
            </w:r>
          </w:p>
          <w:p w14:paraId="18318DAB" w14:textId="77777777" w:rsidR="005A507D" w:rsidRDefault="005A507D" w:rsidP="00B54590">
            <w:pPr>
              <w:rPr>
                <w:rFonts w:ascii="Arial" w:hAnsi="Arial" w:cs="Arial"/>
                <w:bCs/>
              </w:rPr>
            </w:pPr>
          </w:p>
          <w:p w14:paraId="7A7FBF2F" w14:textId="40149D9B" w:rsidR="00B03D9D" w:rsidRPr="000B7A31" w:rsidRDefault="00B03D9D" w:rsidP="00B54590">
            <w:pPr>
              <w:rPr>
                <w:rFonts w:ascii="Arial" w:hAnsi="Arial" w:cs="Arial"/>
                <w:bCs/>
              </w:rPr>
            </w:pPr>
            <w:r w:rsidRPr="00B03D9D">
              <w:rPr>
                <w:rFonts w:ascii="Arial" w:hAnsi="Arial" w:cs="Arial"/>
                <w:bCs/>
                <w:vertAlign w:val="superscript"/>
              </w:rPr>
              <w:t>*</w:t>
            </w:r>
            <w:r w:rsidRPr="00B03D9D">
              <w:rPr>
                <w:rFonts w:ascii="Arial" w:hAnsi="Arial" w:cs="Arial"/>
                <w:b/>
              </w:rPr>
              <w:t>Required</w:t>
            </w:r>
          </w:p>
        </w:tc>
        <w:tc>
          <w:tcPr>
            <w:tcW w:w="1810" w:type="dxa"/>
            <w:shd w:val="clear" w:color="auto" w:fill="F2F2F2" w:themeFill="background1" w:themeFillShade="F2"/>
          </w:tcPr>
          <w:p w14:paraId="715B183A" w14:textId="77777777" w:rsidR="005A507D" w:rsidRDefault="004C3534" w:rsidP="00B54590">
            <w:pPr>
              <w:rPr>
                <w:rFonts w:ascii="Arial" w:hAnsi="Arial" w:cs="Arial"/>
                <w:bCs/>
              </w:rPr>
            </w:pPr>
            <w:r w:rsidRPr="000B7A31">
              <w:rPr>
                <w:rFonts w:ascii="Arial" w:hAnsi="Arial" w:cs="Arial"/>
                <w:bCs/>
              </w:rPr>
              <w:t>10</w:t>
            </w:r>
          </w:p>
          <w:p w14:paraId="4F7A426C" w14:textId="77777777" w:rsidR="00B03D9D" w:rsidRDefault="00B03D9D" w:rsidP="00B54590">
            <w:pPr>
              <w:rPr>
                <w:rFonts w:ascii="Arial" w:hAnsi="Arial" w:cs="Arial"/>
                <w:bCs/>
              </w:rPr>
            </w:pPr>
          </w:p>
          <w:p w14:paraId="49AF4058" w14:textId="2052F79D" w:rsidR="00B03D9D" w:rsidRPr="000B7A31" w:rsidRDefault="00B03D9D" w:rsidP="00B54590">
            <w:pPr>
              <w:rPr>
                <w:rFonts w:ascii="Arial" w:hAnsi="Arial" w:cs="Arial"/>
                <w:bCs/>
              </w:rPr>
            </w:pPr>
            <w:r w:rsidRPr="00B03D9D">
              <w:rPr>
                <w:rFonts w:ascii="Arial" w:hAnsi="Arial" w:cs="Arial"/>
                <w:bCs/>
                <w:vertAlign w:val="superscript"/>
              </w:rPr>
              <w:t>*</w:t>
            </w:r>
            <w:r>
              <w:rPr>
                <w:rFonts w:ascii="Arial" w:hAnsi="Arial" w:cs="Arial"/>
                <w:bCs/>
              </w:rPr>
              <w:t>Optional</w:t>
            </w:r>
          </w:p>
        </w:tc>
      </w:tr>
      <w:tr w:rsidR="0042395C" w14:paraId="1DFEE30F" w14:textId="77777777" w:rsidTr="00E16D22">
        <w:trPr>
          <w:trHeight w:val="734"/>
        </w:trPr>
        <w:tc>
          <w:tcPr>
            <w:tcW w:w="1980" w:type="dxa"/>
            <w:shd w:val="clear" w:color="auto" w:fill="F2F2F2" w:themeFill="background1" w:themeFillShade="F2"/>
          </w:tcPr>
          <w:p w14:paraId="6B7D563F" w14:textId="4E3B00DB" w:rsidR="0042395C" w:rsidRPr="000B7A31" w:rsidRDefault="00E16D22" w:rsidP="00B54590">
            <w:pPr>
              <w:rPr>
                <w:bCs/>
              </w:rPr>
            </w:pPr>
            <w:r w:rsidRPr="00E16D22">
              <w:rPr>
                <w:bCs/>
              </w:rPr>
              <w:t>Small World Nursery and Montessori School</w:t>
            </w:r>
          </w:p>
        </w:tc>
        <w:tc>
          <w:tcPr>
            <w:tcW w:w="1417" w:type="dxa"/>
          </w:tcPr>
          <w:p w14:paraId="4262A679" w14:textId="77777777" w:rsidR="0042395C" w:rsidRPr="004C3534" w:rsidRDefault="0042395C" w:rsidP="00B54590">
            <w:pPr>
              <w:rPr>
                <w:b/>
              </w:rPr>
            </w:pPr>
          </w:p>
        </w:tc>
        <w:tc>
          <w:tcPr>
            <w:tcW w:w="1276" w:type="dxa"/>
          </w:tcPr>
          <w:p w14:paraId="5D9945E6" w14:textId="77777777" w:rsidR="0042395C" w:rsidRPr="004C3534" w:rsidRDefault="0042395C" w:rsidP="00B54590">
            <w:pPr>
              <w:rPr>
                <w:b/>
              </w:rPr>
            </w:pPr>
          </w:p>
        </w:tc>
        <w:tc>
          <w:tcPr>
            <w:tcW w:w="1276" w:type="dxa"/>
          </w:tcPr>
          <w:p w14:paraId="5C1B6F81" w14:textId="77777777" w:rsidR="0042395C" w:rsidRPr="004C3534" w:rsidRDefault="0042395C" w:rsidP="00B54590">
            <w:pPr>
              <w:rPr>
                <w:b/>
              </w:rPr>
            </w:pPr>
          </w:p>
        </w:tc>
        <w:tc>
          <w:tcPr>
            <w:tcW w:w="2159" w:type="dxa"/>
          </w:tcPr>
          <w:p w14:paraId="239197BC" w14:textId="77777777" w:rsidR="0042395C" w:rsidRDefault="0042395C" w:rsidP="00B54590">
            <w:pPr>
              <w:rPr>
                <w:b/>
              </w:rPr>
            </w:pPr>
          </w:p>
        </w:tc>
        <w:tc>
          <w:tcPr>
            <w:tcW w:w="1810" w:type="dxa"/>
          </w:tcPr>
          <w:p w14:paraId="2376C20B" w14:textId="77777777" w:rsidR="0042395C" w:rsidRPr="004C3534" w:rsidRDefault="0042395C" w:rsidP="00B54590">
            <w:pPr>
              <w:rPr>
                <w:b/>
              </w:rPr>
            </w:pPr>
          </w:p>
        </w:tc>
      </w:tr>
      <w:tr w:rsidR="004C3534" w14:paraId="693A2DF6" w14:textId="6344489B" w:rsidTr="00E16D22">
        <w:trPr>
          <w:trHeight w:val="737"/>
        </w:trPr>
        <w:tc>
          <w:tcPr>
            <w:tcW w:w="1980" w:type="dxa"/>
            <w:shd w:val="clear" w:color="auto" w:fill="F2F2F2" w:themeFill="background1" w:themeFillShade="F2"/>
          </w:tcPr>
          <w:p w14:paraId="6934D844" w14:textId="4709BE04" w:rsidR="004C3534" w:rsidRPr="000B7A31" w:rsidRDefault="00E16D22" w:rsidP="00B54590">
            <w:pPr>
              <w:rPr>
                <w:rFonts w:ascii="Arial" w:hAnsi="Arial" w:cs="Arial"/>
                <w:bCs/>
                <w:sz w:val="20"/>
                <w:szCs w:val="20"/>
              </w:rPr>
            </w:pPr>
            <w:r w:rsidRPr="00E16D22">
              <w:rPr>
                <w:bCs/>
              </w:rPr>
              <w:t>Small World Nursery and Montessori School</w:t>
            </w:r>
          </w:p>
        </w:tc>
        <w:tc>
          <w:tcPr>
            <w:tcW w:w="1417" w:type="dxa"/>
          </w:tcPr>
          <w:p w14:paraId="14782285" w14:textId="77777777" w:rsidR="004C3534" w:rsidRPr="0000146C" w:rsidRDefault="004C3534" w:rsidP="00B54590">
            <w:pPr>
              <w:rPr>
                <w:b/>
              </w:rPr>
            </w:pPr>
          </w:p>
        </w:tc>
        <w:tc>
          <w:tcPr>
            <w:tcW w:w="1276" w:type="dxa"/>
          </w:tcPr>
          <w:p w14:paraId="2B599A72" w14:textId="388D0150" w:rsidR="004C3534" w:rsidRPr="0000146C" w:rsidRDefault="004C3534" w:rsidP="00B54590">
            <w:pPr>
              <w:rPr>
                <w:rFonts w:ascii="Arial" w:hAnsi="Arial" w:cs="Arial"/>
                <w:b/>
                <w:sz w:val="24"/>
                <w:szCs w:val="24"/>
              </w:rPr>
            </w:pPr>
          </w:p>
        </w:tc>
        <w:tc>
          <w:tcPr>
            <w:tcW w:w="1276" w:type="dxa"/>
          </w:tcPr>
          <w:p w14:paraId="7AEF9E21" w14:textId="77777777" w:rsidR="004C3534" w:rsidRPr="0000146C" w:rsidRDefault="004C3534" w:rsidP="00B54590">
            <w:pPr>
              <w:rPr>
                <w:rFonts w:ascii="Arial" w:hAnsi="Arial" w:cs="Arial"/>
                <w:b/>
                <w:sz w:val="24"/>
                <w:szCs w:val="24"/>
              </w:rPr>
            </w:pPr>
          </w:p>
        </w:tc>
        <w:tc>
          <w:tcPr>
            <w:tcW w:w="2159" w:type="dxa"/>
          </w:tcPr>
          <w:p w14:paraId="559250FF" w14:textId="77777777" w:rsidR="004C3534" w:rsidRPr="0000146C" w:rsidRDefault="004C3534" w:rsidP="00B54590">
            <w:pPr>
              <w:rPr>
                <w:rFonts w:ascii="Arial" w:hAnsi="Arial" w:cs="Arial"/>
                <w:b/>
                <w:sz w:val="24"/>
                <w:szCs w:val="24"/>
              </w:rPr>
            </w:pPr>
          </w:p>
        </w:tc>
        <w:tc>
          <w:tcPr>
            <w:tcW w:w="1810" w:type="dxa"/>
          </w:tcPr>
          <w:p w14:paraId="4DA25DF1" w14:textId="77777777" w:rsidR="004C3534" w:rsidRPr="0000146C" w:rsidRDefault="004C3534" w:rsidP="00B54590">
            <w:pPr>
              <w:rPr>
                <w:b/>
              </w:rPr>
            </w:pPr>
          </w:p>
        </w:tc>
      </w:tr>
      <w:bookmarkEnd w:id="4"/>
    </w:tbl>
    <w:p w14:paraId="04B94146" w14:textId="77777777" w:rsidR="00B03D9D" w:rsidRDefault="00B03D9D" w:rsidP="00B03D9D">
      <w:pPr>
        <w:ind w:left="360"/>
        <w:rPr>
          <w:rFonts w:eastAsia="Calibri"/>
          <w:sz w:val="22"/>
          <w:szCs w:val="22"/>
        </w:rPr>
      </w:pPr>
    </w:p>
    <w:p w14:paraId="1B64C32B" w14:textId="4003709B" w:rsidR="00B03D9D" w:rsidRPr="005E5DC5" w:rsidRDefault="00B03D9D" w:rsidP="00B03D9D">
      <w:pPr>
        <w:ind w:left="360"/>
        <w:rPr>
          <w:rFonts w:eastAsia="Calibri"/>
          <w:sz w:val="22"/>
          <w:szCs w:val="22"/>
        </w:rPr>
      </w:pPr>
      <w:r w:rsidRPr="00B03D9D">
        <w:rPr>
          <w:rFonts w:eastAsia="Calibri"/>
          <w:sz w:val="22"/>
          <w:szCs w:val="22"/>
          <w:vertAlign w:val="superscript"/>
        </w:rPr>
        <w:t>*</w:t>
      </w:r>
      <w:r>
        <w:rPr>
          <w:rFonts w:eastAsia="Calibri"/>
          <w:sz w:val="22"/>
          <w:szCs w:val="22"/>
        </w:rPr>
        <w:tab/>
      </w:r>
      <w:r w:rsidRPr="005E5DC5">
        <w:rPr>
          <w:rFonts w:eastAsia="Calibri"/>
          <w:sz w:val="22"/>
          <w:szCs w:val="22"/>
        </w:rPr>
        <w:t>Small World have added Required or Optional as our opinion of what is required here.  We do not understand the example provided by Oxfordshire County Council or the requirement within GDPR to obtain this information.</w:t>
      </w:r>
    </w:p>
    <w:p w14:paraId="48E3FE61" w14:textId="77777777" w:rsidR="005E5DC5" w:rsidRPr="005E5DC5" w:rsidRDefault="005E5DC5" w:rsidP="00B03D9D">
      <w:pPr>
        <w:ind w:left="360"/>
        <w:rPr>
          <w:rFonts w:eastAsia="Calibri"/>
          <w:sz w:val="22"/>
          <w:szCs w:val="22"/>
        </w:rPr>
      </w:pPr>
    </w:p>
    <w:p w14:paraId="1431B675" w14:textId="04EF7229" w:rsidR="005E5DC5" w:rsidRPr="005E5DC5" w:rsidRDefault="005E5DC5" w:rsidP="00B03D9D">
      <w:pPr>
        <w:ind w:left="360"/>
        <w:rPr>
          <w:rFonts w:eastAsia="Calibri"/>
          <w:sz w:val="22"/>
          <w:szCs w:val="22"/>
        </w:rPr>
      </w:pPr>
      <w:r w:rsidRPr="005E5DC5">
        <w:rPr>
          <w:rFonts w:eastAsia="Calibri"/>
          <w:sz w:val="22"/>
          <w:szCs w:val="22"/>
        </w:rPr>
        <w:t xml:space="preserve">The Funded start date for this term should be the </w:t>
      </w:r>
      <w:r w:rsidRPr="005E5DC5">
        <w:rPr>
          <w:rFonts w:eastAsia="Calibri"/>
          <w:sz w:val="22"/>
          <w:szCs w:val="22"/>
          <w:u w:val="single"/>
        </w:rPr>
        <w:t>latest</w:t>
      </w:r>
      <w:r w:rsidRPr="005E5DC5">
        <w:rPr>
          <w:rFonts w:eastAsia="Calibri"/>
          <w:sz w:val="22"/>
          <w:szCs w:val="22"/>
        </w:rPr>
        <w:t xml:space="preserve"> of </w:t>
      </w:r>
      <w:r w:rsidRPr="005E5DC5">
        <w:rPr>
          <w:rFonts w:eastAsia="Calibri"/>
          <w:b/>
          <w:bCs/>
          <w:sz w:val="22"/>
          <w:szCs w:val="22"/>
        </w:rPr>
        <w:t>your child’s start date</w:t>
      </w:r>
      <w:r w:rsidRPr="005E5DC5">
        <w:rPr>
          <w:rFonts w:eastAsia="Calibri"/>
          <w:sz w:val="22"/>
          <w:szCs w:val="22"/>
        </w:rPr>
        <w:t xml:space="preserve"> or 29</w:t>
      </w:r>
      <w:r w:rsidRPr="005E5DC5">
        <w:rPr>
          <w:rFonts w:eastAsia="Calibri"/>
          <w:sz w:val="22"/>
          <w:szCs w:val="22"/>
          <w:vertAlign w:val="superscript"/>
        </w:rPr>
        <w:t>th</w:t>
      </w:r>
      <w:r w:rsidRPr="005E5DC5">
        <w:rPr>
          <w:rFonts w:eastAsia="Calibri"/>
          <w:sz w:val="22"/>
          <w:szCs w:val="22"/>
        </w:rPr>
        <w:t xml:space="preserve"> April 2024 (or any date prior to this).</w:t>
      </w:r>
    </w:p>
    <w:p w14:paraId="70313F12" w14:textId="77777777" w:rsidR="005E5DC5" w:rsidRPr="005E5DC5" w:rsidRDefault="005E5DC5" w:rsidP="00B03D9D">
      <w:pPr>
        <w:ind w:left="360"/>
        <w:rPr>
          <w:rFonts w:eastAsia="Calibri"/>
          <w:sz w:val="22"/>
          <w:szCs w:val="22"/>
        </w:rPr>
      </w:pPr>
    </w:p>
    <w:p w14:paraId="377C2B83" w14:textId="2FAD9D44" w:rsidR="005E5DC5" w:rsidRPr="005E5DC5" w:rsidRDefault="005E5DC5" w:rsidP="00B03D9D">
      <w:pPr>
        <w:ind w:left="360"/>
        <w:rPr>
          <w:rFonts w:eastAsia="Calibri"/>
          <w:sz w:val="22"/>
          <w:szCs w:val="22"/>
        </w:rPr>
      </w:pPr>
      <w:r w:rsidRPr="005E5DC5">
        <w:rPr>
          <w:rFonts w:eastAsia="Calibri"/>
          <w:sz w:val="22"/>
          <w:szCs w:val="22"/>
        </w:rPr>
        <w:t>You should be able to obtain the “</w:t>
      </w:r>
      <w:r w:rsidRPr="005E5DC5">
        <w:rPr>
          <w:rFonts w:eastAsia="Calibri"/>
          <w:sz w:val="22"/>
          <w:szCs w:val="22"/>
        </w:rPr>
        <w:t>Total number of hours per week based on 38 weeks of the year</w:t>
      </w:r>
      <w:r w:rsidRPr="005E5DC5">
        <w:rPr>
          <w:rFonts w:eastAsia="Calibri"/>
          <w:sz w:val="22"/>
          <w:szCs w:val="22"/>
        </w:rPr>
        <w:t>” from your latest standing order calculation, shown as Free hours.</w:t>
      </w:r>
    </w:p>
    <w:p w14:paraId="48E23CE4" w14:textId="77777777" w:rsidR="00EF5F60" w:rsidRPr="00B03D9D" w:rsidRDefault="00EF5F60" w:rsidP="00B3018F">
      <w:pPr>
        <w:spacing w:after="200" w:line="276" w:lineRule="auto"/>
        <w:jc w:val="both"/>
        <w:rPr>
          <w:rFonts w:ascii="Arial Narrow" w:eastAsia="Times New Roman" w:hAnsi="Arial Narrow"/>
          <w:sz w:val="10"/>
        </w:rPr>
      </w:pPr>
    </w:p>
    <w:p w14:paraId="028DE6B1" w14:textId="77777777" w:rsidR="00A310E9" w:rsidRDefault="00A310E9" w:rsidP="00B3018F">
      <w:pPr>
        <w:spacing w:after="200" w:line="276" w:lineRule="auto"/>
        <w:jc w:val="both"/>
        <w:rPr>
          <w:rFonts w:ascii="Arial Narrow" w:eastAsia="Times New Roman" w:hAnsi="Arial Narrow"/>
          <w:sz w:val="10"/>
          <w:lang w:val="en-US"/>
        </w:rPr>
      </w:pPr>
    </w:p>
    <w:p w14:paraId="2B653475" w14:textId="77777777" w:rsidR="00A310E9" w:rsidRDefault="00A310E9" w:rsidP="00B3018F">
      <w:pPr>
        <w:spacing w:after="200" w:line="276" w:lineRule="auto"/>
        <w:jc w:val="both"/>
        <w:rPr>
          <w:rFonts w:ascii="Arial Narrow" w:eastAsia="Times New Roman" w:hAnsi="Arial Narrow"/>
          <w:sz w:val="10"/>
          <w:lang w:val="en-US"/>
        </w:rPr>
      </w:pPr>
    </w:p>
    <w:p w14:paraId="4C1A60A0" w14:textId="77777777" w:rsidR="00A310E9" w:rsidRDefault="00A310E9" w:rsidP="00B3018F">
      <w:pPr>
        <w:spacing w:after="200" w:line="276" w:lineRule="auto"/>
        <w:jc w:val="both"/>
        <w:rPr>
          <w:rFonts w:ascii="Arial Narrow" w:eastAsia="Times New Roman" w:hAnsi="Arial Narrow"/>
          <w:sz w:val="10"/>
          <w:lang w:val="en-US"/>
        </w:rPr>
      </w:pPr>
    </w:p>
    <w:p w14:paraId="2E639C1B" w14:textId="77777777" w:rsidR="00A310E9" w:rsidRDefault="00A310E9" w:rsidP="00B3018F">
      <w:pPr>
        <w:spacing w:after="200" w:line="276" w:lineRule="auto"/>
        <w:jc w:val="both"/>
        <w:rPr>
          <w:rFonts w:ascii="Arial Narrow" w:eastAsia="Times New Roman" w:hAnsi="Arial Narrow"/>
          <w:sz w:val="10"/>
          <w:lang w:val="en-US"/>
        </w:rPr>
      </w:pPr>
    </w:p>
    <w:p w14:paraId="737C2310" w14:textId="1B8719B0" w:rsidR="00E16D22" w:rsidRDefault="00E16D22">
      <w:pPr>
        <w:rPr>
          <w:rFonts w:eastAsia="Times New Roman"/>
          <w:b/>
          <w:bCs/>
          <w:color w:val="000000"/>
          <w:lang w:eastAsia="en-GB"/>
        </w:rPr>
      </w:pPr>
      <w:bookmarkStart w:id="5" w:name="_Hlk509568684"/>
    </w:p>
    <w:p w14:paraId="379905A1" w14:textId="12F24635" w:rsidR="00310284" w:rsidRPr="004C3534" w:rsidRDefault="00DF42A3" w:rsidP="004C3534">
      <w:pPr>
        <w:pStyle w:val="ListParagraph"/>
        <w:numPr>
          <w:ilvl w:val="0"/>
          <w:numId w:val="25"/>
        </w:numPr>
        <w:autoSpaceDE w:val="0"/>
        <w:autoSpaceDN w:val="0"/>
        <w:adjustRightInd w:val="0"/>
        <w:spacing w:after="120" w:line="276" w:lineRule="auto"/>
        <w:rPr>
          <w:rFonts w:eastAsia="Times New Roman"/>
          <w:b/>
          <w:bCs/>
          <w:color w:val="000000"/>
          <w:lang w:eastAsia="en-GB"/>
        </w:rPr>
      </w:pPr>
      <w:r w:rsidRPr="004C3534">
        <w:rPr>
          <w:rFonts w:eastAsia="Times New Roman"/>
          <w:b/>
          <w:bCs/>
          <w:color w:val="000000"/>
          <w:lang w:eastAsia="en-GB"/>
        </w:rPr>
        <w:lastRenderedPageBreak/>
        <w:t>Parent/Carer/Guardian</w:t>
      </w:r>
      <w:r w:rsidR="00310284" w:rsidRPr="004C3534">
        <w:rPr>
          <w:rFonts w:eastAsia="Times New Roman"/>
          <w:b/>
          <w:bCs/>
          <w:color w:val="000000"/>
          <w:lang w:eastAsia="en-GB"/>
        </w:rPr>
        <w:t xml:space="preserve"> Declaration</w:t>
      </w:r>
    </w:p>
    <w:bookmarkEnd w:id="5"/>
    <w:p w14:paraId="0479C8EF" w14:textId="77777777" w:rsidR="00310284" w:rsidRPr="008E1116" w:rsidRDefault="00310284" w:rsidP="00310284">
      <w:pPr>
        <w:pStyle w:val="ListParagraph"/>
        <w:autoSpaceDE w:val="0"/>
        <w:autoSpaceDN w:val="0"/>
        <w:adjustRightInd w:val="0"/>
        <w:spacing w:after="120" w:line="276" w:lineRule="auto"/>
        <w:ind w:left="644"/>
        <w:rPr>
          <w:rFonts w:eastAsia="Times New Roman"/>
          <w:b/>
          <w:bCs/>
          <w:color w:val="000000"/>
          <w:sz w:val="6"/>
          <w:lang w:eastAsia="en-GB"/>
        </w:rPr>
      </w:pPr>
    </w:p>
    <w:p w14:paraId="5370F953" w14:textId="57AECC07" w:rsidR="00310284" w:rsidRPr="00930BB9" w:rsidRDefault="00310284" w:rsidP="00310284">
      <w:pPr>
        <w:rPr>
          <w:rFonts w:eastAsia="Times New Roman"/>
          <w:szCs w:val="22"/>
        </w:rPr>
      </w:pPr>
      <w:r w:rsidRPr="00930BB9">
        <w:rPr>
          <w:rFonts w:eastAsia="Times New Roman"/>
          <w:bCs/>
          <w:szCs w:val="22"/>
        </w:rPr>
        <w:t>I</w:t>
      </w:r>
      <w:r w:rsidR="00E16D22">
        <w:rPr>
          <w:rFonts w:eastAsia="Times New Roman"/>
          <w:bCs/>
          <w:szCs w:val="22"/>
        </w:rPr>
        <w:t>, as detailed and signed below</w:t>
      </w:r>
      <w:r w:rsidRPr="00930BB9">
        <w:rPr>
          <w:rFonts w:eastAsia="Times New Roman"/>
          <w:szCs w:val="22"/>
        </w:rPr>
        <w:t xml:space="preserve"> (name of </w:t>
      </w:r>
      <w:r w:rsidR="00DF42A3">
        <w:rPr>
          <w:rFonts w:eastAsia="Times New Roman"/>
          <w:szCs w:val="22"/>
        </w:rPr>
        <w:t>p</w:t>
      </w:r>
      <w:r w:rsidRPr="00930BB9">
        <w:rPr>
          <w:rFonts w:eastAsia="Times New Roman"/>
          <w:szCs w:val="22"/>
        </w:rPr>
        <w:t>arent/carer</w:t>
      </w:r>
      <w:r w:rsidR="00DF42A3">
        <w:rPr>
          <w:rFonts w:eastAsia="Times New Roman"/>
          <w:szCs w:val="22"/>
        </w:rPr>
        <w:t>/guardian</w:t>
      </w:r>
      <w:r w:rsidRPr="00930BB9">
        <w:rPr>
          <w:rFonts w:eastAsia="Times New Roman"/>
          <w:szCs w:val="22"/>
        </w:rPr>
        <w:t xml:space="preserve">) confirm that the information I have provided above is accurate and true. </w:t>
      </w:r>
    </w:p>
    <w:p w14:paraId="3019CDC1" w14:textId="77777777" w:rsidR="00310284" w:rsidRPr="00930BB9" w:rsidRDefault="00310284" w:rsidP="00310284">
      <w:pPr>
        <w:rPr>
          <w:rFonts w:eastAsia="Times New Roman"/>
          <w:sz w:val="20"/>
          <w:szCs w:val="22"/>
        </w:rPr>
      </w:pPr>
    </w:p>
    <w:p w14:paraId="68F72E77" w14:textId="77777777" w:rsidR="00310284" w:rsidRPr="00930BB9" w:rsidRDefault="00310284" w:rsidP="00310284">
      <w:pPr>
        <w:rPr>
          <w:rFonts w:eastAsia="Times New Roman"/>
          <w:szCs w:val="22"/>
        </w:rPr>
      </w:pPr>
      <w:r w:rsidRPr="00930BB9">
        <w:rPr>
          <w:rFonts w:eastAsia="Times New Roman"/>
          <w:szCs w:val="22"/>
        </w:rPr>
        <w:t>I understand and agree to the conditions set out in this document and I authorise,</w:t>
      </w:r>
    </w:p>
    <w:p w14:paraId="6DBE84C3" w14:textId="5EB507E8" w:rsidR="00310284" w:rsidRPr="00930BB9" w:rsidRDefault="00E16D22" w:rsidP="00310284">
      <w:pPr>
        <w:autoSpaceDE w:val="0"/>
        <w:autoSpaceDN w:val="0"/>
        <w:adjustRightInd w:val="0"/>
        <w:rPr>
          <w:rFonts w:eastAsia="Times New Roman"/>
          <w:color w:val="000000"/>
          <w:szCs w:val="22"/>
          <w:lang w:eastAsia="en-GB"/>
        </w:rPr>
      </w:pPr>
      <w:r w:rsidRPr="00E16D22">
        <w:rPr>
          <w:rFonts w:eastAsia="Times New Roman"/>
          <w:color w:val="000000"/>
          <w:szCs w:val="22"/>
          <w:lang w:eastAsia="en-GB"/>
        </w:rPr>
        <w:t xml:space="preserve">Small World Nursery and Montessori School </w:t>
      </w:r>
      <w:r w:rsidR="00310284" w:rsidRPr="00930BB9">
        <w:rPr>
          <w:rFonts w:eastAsia="Times New Roman"/>
          <w:color w:val="000000"/>
          <w:szCs w:val="22"/>
          <w:lang w:eastAsia="en-GB"/>
        </w:rPr>
        <w:t>(name of provider) to c</w:t>
      </w:r>
      <w:r w:rsidR="00F04F0F">
        <w:rPr>
          <w:rFonts w:eastAsia="Times New Roman"/>
          <w:color w:val="000000"/>
          <w:szCs w:val="22"/>
          <w:lang w:eastAsia="en-GB"/>
        </w:rPr>
        <w:t>laim Early E</w:t>
      </w:r>
      <w:r w:rsidR="00382D32" w:rsidRPr="00930BB9">
        <w:rPr>
          <w:rFonts w:eastAsia="Times New Roman"/>
          <w:color w:val="000000"/>
          <w:szCs w:val="22"/>
          <w:lang w:eastAsia="en-GB"/>
        </w:rPr>
        <w:t xml:space="preserve">ducation </w:t>
      </w:r>
      <w:r w:rsidR="00F04F0F">
        <w:rPr>
          <w:rFonts w:eastAsia="Times New Roman"/>
          <w:color w:val="000000"/>
          <w:szCs w:val="22"/>
          <w:lang w:eastAsia="en-GB"/>
        </w:rPr>
        <w:t>F</w:t>
      </w:r>
      <w:r w:rsidR="00310284" w:rsidRPr="00930BB9">
        <w:rPr>
          <w:rFonts w:eastAsia="Times New Roman"/>
          <w:color w:val="000000"/>
          <w:szCs w:val="22"/>
          <w:lang w:eastAsia="en-GB"/>
        </w:rPr>
        <w:t xml:space="preserve">unding as agreed above on behalf of my child. I understand that if I have given any misleading information on this declaration or have claimed more than the allowed </w:t>
      </w:r>
      <w:r w:rsidR="009E0DDB" w:rsidRPr="00930BB9">
        <w:rPr>
          <w:rFonts w:eastAsia="Times New Roman"/>
          <w:color w:val="000000"/>
          <w:szCs w:val="22"/>
          <w:lang w:eastAsia="en-GB"/>
        </w:rPr>
        <w:t>entitlement,</w:t>
      </w:r>
      <w:r w:rsidR="00310284" w:rsidRPr="00930BB9">
        <w:rPr>
          <w:rFonts w:eastAsia="Times New Roman"/>
          <w:color w:val="000000"/>
          <w:szCs w:val="22"/>
          <w:lang w:eastAsia="en-GB"/>
        </w:rPr>
        <w:t xml:space="preserve"> I may be asked to reimburse the provider(s) or my</w:t>
      </w:r>
      <w:r w:rsidR="00382D32" w:rsidRPr="00930BB9">
        <w:rPr>
          <w:rFonts w:eastAsia="Times New Roman"/>
          <w:color w:val="000000"/>
          <w:szCs w:val="22"/>
          <w:lang w:eastAsia="en-GB"/>
        </w:rPr>
        <w:t xml:space="preserve"> child’s place may be withdrawn</w:t>
      </w:r>
      <w:r w:rsidR="00310284" w:rsidRPr="00930BB9">
        <w:rPr>
          <w:rFonts w:eastAsia="Times New Roman"/>
          <w:color w:val="000000"/>
          <w:szCs w:val="22"/>
          <w:lang w:eastAsia="en-GB"/>
        </w:rPr>
        <w:t>.</w:t>
      </w:r>
    </w:p>
    <w:p w14:paraId="40F81E82" w14:textId="77777777" w:rsidR="00310284" w:rsidRPr="00930BB9" w:rsidRDefault="00310284" w:rsidP="00310284">
      <w:pPr>
        <w:autoSpaceDE w:val="0"/>
        <w:autoSpaceDN w:val="0"/>
        <w:adjustRightInd w:val="0"/>
        <w:rPr>
          <w:rFonts w:eastAsia="Times New Roman"/>
          <w:color w:val="000000"/>
          <w:sz w:val="20"/>
          <w:szCs w:val="22"/>
          <w:lang w:eastAsia="en-GB"/>
        </w:rPr>
      </w:pPr>
    </w:p>
    <w:p w14:paraId="3FC3DDA1" w14:textId="77777777" w:rsidR="0083190C" w:rsidRDefault="0083190C" w:rsidP="000737A4"/>
    <w:p w14:paraId="16DC7EDF" w14:textId="000A81C2" w:rsidR="0083190C" w:rsidRPr="0083190C" w:rsidRDefault="0083190C" w:rsidP="0083190C">
      <w:pPr>
        <w:autoSpaceDE w:val="0"/>
        <w:autoSpaceDN w:val="0"/>
        <w:adjustRightInd w:val="0"/>
        <w:spacing w:after="160" w:line="259" w:lineRule="auto"/>
        <w:jc w:val="both"/>
        <w:rPr>
          <w:rFonts w:eastAsia="Calibri"/>
          <w:color w:val="0D0D0D"/>
        </w:rPr>
      </w:pPr>
      <w:r w:rsidRPr="0083190C">
        <w:rPr>
          <w:rFonts w:eastAsia="Calibri"/>
          <w:color w:val="0D0D0D"/>
        </w:rPr>
        <w:t xml:space="preserve">In collecting your data for the purposes of checking your eligibility for the free entitlements, Early Years Pupil Premium (EYPP) or Disability Access Fund (DAF) </w:t>
      </w:r>
      <w:r>
        <w:rPr>
          <w:rFonts w:eastAsia="Calibri"/>
          <w:color w:val="0D0D0D"/>
        </w:rPr>
        <w:t xml:space="preserve">Oxfordshire County Council </w:t>
      </w:r>
      <w:r w:rsidRPr="0083190C">
        <w:rPr>
          <w:rFonts w:eastAsia="Calibri"/>
          <w:color w:val="0D0D0D"/>
        </w:rPr>
        <w:t>is exercising the function of a government department.</w:t>
      </w:r>
    </w:p>
    <w:p w14:paraId="52CCAA97" w14:textId="28802E57" w:rsidR="00310284" w:rsidRDefault="0083190C" w:rsidP="0083190C">
      <w:pPr>
        <w:autoSpaceDE w:val="0"/>
        <w:autoSpaceDN w:val="0"/>
        <w:adjustRightInd w:val="0"/>
        <w:spacing w:after="160" w:line="259" w:lineRule="auto"/>
        <w:jc w:val="both"/>
        <w:rPr>
          <w:rFonts w:eastAsia="Calibri"/>
          <w:color w:val="0D0D0D"/>
        </w:rPr>
      </w:pPr>
      <w:r w:rsidRPr="0083190C">
        <w:rPr>
          <w:rFonts w:eastAsia="Calibri"/>
          <w:color w:val="0D0D0D"/>
        </w:rPr>
        <w:t>Oxfordshire County Council is authorised to collect this data pursuant to Section 13 of the Childcare Act 2006. Please note that from April 2024 2-year-olds will qualify for DAF and EYPP, and under 2’s will qualify from September 2024.</w:t>
      </w:r>
    </w:p>
    <w:p w14:paraId="0F7B6F8E" w14:textId="650A652D" w:rsidR="0083190C" w:rsidRPr="0083190C" w:rsidRDefault="0083190C" w:rsidP="0083190C">
      <w:pPr>
        <w:autoSpaceDE w:val="0"/>
        <w:autoSpaceDN w:val="0"/>
        <w:adjustRightInd w:val="0"/>
        <w:spacing w:after="160" w:line="259" w:lineRule="auto"/>
        <w:jc w:val="both"/>
        <w:rPr>
          <w:rFonts w:eastAsia="Calibri"/>
          <w:b/>
          <w:bCs/>
          <w:color w:val="0D0D0D"/>
        </w:rPr>
      </w:pPr>
      <w:r w:rsidRPr="0083190C">
        <w:rPr>
          <w:rFonts w:eastAsia="Calibri"/>
          <w:b/>
          <w:bCs/>
          <w:color w:val="0D0D0D"/>
        </w:rPr>
        <w:t>Data Privacy</w:t>
      </w:r>
    </w:p>
    <w:p w14:paraId="3856E866" w14:textId="47DCD2AA" w:rsidR="0083190C" w:rsidRPr="0083190C" w:rsidRDefault="0083190C" w:rsidP="0083190C">
      <w:pPr>
        <w:autoSpaceDE w:val="0"/>
        <w:autoSpaceDN w:val="0"/>
        <w:adjustRightInd w:val="0"/>
        <w:spacing w:after="160" w:line="259" w:lineRule="auto"/>
        <w:jc w:val="both"/>
        <w:rPr>
          <w:rFonts w:eastAsia="Calibri"/>
          <w:color w:val="0D0D0D"/>
        </w:rPr>
      </w:pPr>
      <w:r w:rsidRPr="0083190C">
        <w:rPr>
          <w:rFonts w:eastAsia="Calibri"/>
          <w:color w:val="0D0D0D"/>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791E71EF" w14:textId="77777777" w:rsidR="0083190C" w:rsidRPr="0083190C" w:rsidRDefault="0083190C" w:rsidP="0083190C">
      <w:pPr>
        <w:numPr>
          <w:ilvl w:val="0"/>
          <w:numId w:val="31"/>
        </w:numPr>
        <w:autoSpaceDE w:val="0"/>
        <w:autoSpaceDN w:val="0"/>
        <w:adjustRightInd w:val="0"/>
        <w:spacing w:after="240" w:line="288" w:lineRule="auto"/>
        <w:contextualSpacing/>
        <w:jc w:val="both"/>
        <w:rPr>
          <w:color w:val="0D0D0D"/>
        </w:rPr>
      </w:pPr>
      <w:r w:rsidRPr="0083190C">
        <w:rPr>
          <w:color w:val="0D0D0D"/>
        </w:rPr>
        <w:t>The right to know the types of data being held</w:t>
      </w:r>
    </w:p>
    <w:p w14:paraId="2005E42C" w14:textId="77777777" w:rsidR="0083190C" w:rsidRPr="0083190C" w:rsidRDefault="0083190C" w:rsidP="0083190C">
      <w:pPr>
        <w:numPr>
          <w:ilvl w:val="0"/>
          <w:numId w:val="31"/>
        </w:numPr>
        <w:autoSpaceDE w:val="0"/>
        <w:autoSpaceDN w:val="0"/>
        <w:adjustRightInd w:val="0"/>
        <w:spacing w:after="240" w:line="288" w:lineRule="auto"/>
        <w:contextualSpacing/>
        <w:jc w:val="both"/>
        <w:rPr>
          <w:color w:val="0D0D0D"/>
        </w:rPr>
      </w:pPr>
      <w:r w:rsidRPr="0083190C">
        <w:rPr>
          <w:color w:val="0D0D0D"/>
        </w:rPr>
        <w:t>Why it is being held; and</w:t>
      </w:r>
    </w:p>
    <w:p w14:paraId="1D0F39B0" w14:textId="77777777" w:rsidR="0083190C" w:rsidRPr="0083190C" w:rsidRDefault="0083190C" w:rsidP="0083190C">
      <w:pPr>
        <w:numPr>
          <w:ilvl w:val="0"/>
          <w:numId w:val="31"/>
        </w:numPr>
        <w:autoSpaceDE w:val="0"/>
        <w:autoSpaceDN w:val="0"/>
        <w:adjustRightInd w:val="0"/>
        <w:spacing w:after="240" w:line="288" w:lineRule="auto"/>
        <w:contextualSpacing/>
        <w:jc w:val="both"/>
        <w:rPr>
          <w:color w:val="0D0D0D"/>
        </w:rPr>
      </w:pPr>
      <w:r w:rsidRPr="0083190C">
        <w:rPr>
          <w:color w:val="0D0D0D"/>
        </w:rPr>
        <w:t>To whom it may be disclosed</w:t>
      </w:r>
    </w:p>
    <w:p w14:paraId="6C24D646" w14:textId="5A541E32" w:rsidR="0083190C" w:rsidRPr="0083190C" w:rsidRDefault="0083190C" w:rsidP="0083190C">
      <w:pPr>
        <w:spacing w:after="150" w:line="300" w:lineRule="atLeast"/>
        <w:rPr>
          <w:rFonts w:eastAsia="Calibri"/>
          <w:color w:val="0000FF"/>
          <w:u w:val="single"/>
        </w:rPr>
      </w:pPr>
      <w:r w:rsidRPr="0083190C">
        <w:rPr>
          <w:rFonts w:eastAsia="Calibri"/>
          <w:color w:val="0D0D0D"/>
        </w:rPr>
        <w:t xml:space="preserve">Should you have any concerns relating to how your information or the information relating to your child/ren is being or will be used, please contact your provider </w:t>
      </w:r>
      <w:r>
        <w:rPr>
          <w:rFonts w:eastAsia="Calibri"/>
          <w:color w:val="0D0D0D"/>
        </w:rPr>
        <w:t>Oxfordshire County Council.</w:t>
      </w:r>
      <w:r w:rsidRPr="0083190C">
        <w:rPr>
          <w:rFonts w:eastAsia="Calibri"/>
          <w:color w:val="0D0D0D"/>
        </w:rPr>
        <w:t xml:space="preserve"> </w:t>
      </w:r>
      <w:r>
        <w:rPr>
          <w:rFonts w:eastAsia="Calibri"/>
          <w:color w:val="0D0D0D"/>
        </w:rPr>
        <w:t>P</w:t>
      </w:r>
      <w:r w:rsidRPr="0083190C">
        <w:rPr>
          <w:rFonts w:eastAsia="Calibri"/>
          <w:color w:val="0D0D0D"/>
        </w:rPr>
        <w:t>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83190C">
        <w:rPr>
          <w:rFonts w:eastAsia="Calibri"/>
          <w:color w:val="0000FF"/>
          <w:u w:val="single"/>
        </w:rPr>
        <w:t xml:space="preserve"> </w:t>
      </w:r>
      <w:hyperlink r:id="rId14" w:history="1">
        <w:r w:rsidRPr="0083190C">
          <w:rPr>
            <w:rStyle w:val="Hyperlink"/>
            <w:rFonts w:eastAsia="Calibri"/>
          </w:rPr>
          <w:t>https://ico.org.uk/for-organisations/uk-gdpr-guidance-and-resources/training-videos/handling-more-sensitive-information/</w:t>
        </w:r>
      </w:hyperlink>
    </w:p>
    <w:p w14:paraId="376E216A" w14:textId="7DBF36FE" w:rsidR="0083190C" w:rsidRPr="0083190C" w:rsidRDefault="00E16D22" w:rsidP="00E16D22">
      <w:pPr>
        <w:autoSpaceDE w:val="0"/>
        <w:autoSpaceDN w:val="0"/>
        <w:adjustRightInd w:val="0"/>
        <w:spacing w:before="160" w:line="259" w:lineRule="auto"/>
        <w:jc w:val="both"/>
        <w:rPr>
          <w:b/>
          <w:bCs/>
          <w:color w:val="0D0D0D"/>
        </w:rPr>
      </w:pPr>
      <w:r w:rsidRPr="00B433E1">
        <w:rPr>
          <w:b/>
          <w:bCs/>
        </w:rPr>
        <w:t>Parent/Carer/Guardian with legal responsibility</w:t>
      </w:r>
    </w:p>
    <w:tbl>
      <w:tblPr>
        <w:tblStyle w:val="TableGrid"/>
        <w:tblW w:w="0" w:type="auto"/>
        <w:tblLook w:val="04A0" w:firstRow="1" w:lastRow="0" w:firstColumn="1" w:lastColumn="0" w:noHBand="0" w:noVBand="1"/>
      </w:tblPr>
      <w:tblGrid>
        <w:gridCol w:w="4885"/>
        <w:gridCol w:w="4989"/>
      </w:tblGrid>
      <w:tr w:rsidR="00B433E1" w14:paraId="69F553C6" w14:textId="77777777" w:rsidTr="00E16D22">
        <w:trPr>
          <w:trHeight w:val="566"/>
        </w:trPr>
        <w:tc>
          <w:tcPr>
            <w:tcW w:w="4885" w:type="dxa"/>
            <w:shd w:val="clear" w:color="auto" w:fill="F2F2F2" w:themeFill="background1" w:themeFillShade="F2"/>
          </w:tcPr>
          <w:p w14:paraId="0F273779" w14:textId="155A3708" w:rsidR="00B433E1" w:rsidRPr="00B433E1" w:rsidRDefault="00B433E1" w:rsidP="00310284">
            <w:pPr>
              <w:rPr>
                <w:rFonts w:ascii="Arial" w:hAnsi="Arial" w:cs="Arial"/>
                <w:b/>
                <w:bCs/>
                <w:sz w:val="24"/>
                <w:szCs w:val="24"/>
              </w:rPr>
            </w:pPr>
            <w:r w:rsidRPr="00B433E1">
              <w:rPr>
                <w:rFonts w:ascii="Arial" w:hAnsi="Arial" w:cs="Arial"/>
                <w:b/>
                <w:bCs/>
                <w:sz w:val="24"/>
                <w:szCs w:val="24"/>
              </w:rPr>
              <w:t>Signed</w:t>
            </w:r>
          </w:p>
        </w:tc>
        <w:tc>
          <w:tcPr>
            <w:tcW w:w="4989" w:type="dxa"/>
          </w:tcPr>
          <w:p w14:paraId="3496A11E" w14:textId="77777777" w:rsidR="00B433E1" w:rsidRDefault="00B433E1" w:rsidP="00310284">
            <w:pPr>
              <w:rPr>
                <w:sz w:val="18"/>
                <w:szCs w:val="23"/>
              </w:rPr>
            </w:pPr>
          </w:p>
          <w:p w14:paraId="20B05075" w14:textId="77777777" w:rsidR="00E16D22" w:rsidRDefault="00E16D22" w:rsidP="00310284">
            <w:pPr>
              <w:rPr>
                <w:sz w:val="18"/>
                <w:szCs w:val="23"/>
              </w:rPr>
            </w:pPr>
          </w:p>
          <w:p w14:paraId="6E87C74A" w14:textId="77777777" w:rsidR="00E16D22" w:rsidRDefault="00E16D22" w:rsidP="00310284">
            <w:pPr>
              <w:rPr>
                <w:sz w:val="18"/>
                <w:szCs w:val="23"/>
              </w:rPr>
            </w:pPr>
          </w:p>
        </w:tc>
      </w:tr>
      <w:tr w:rsidR="00B433E1" w14:paraId="06CB7F4E" w14:textId="77777777" w:rsidTr="00E16D22">
        <w:trPr>
          <w:trHeight w:val="567"/>
        </w:trPr>
        <w:tc>
          <w:tcPr>
            <w:tcW w:w="4885" w:type="dxa"/>
            <w:shd w:val="clear" w:color="auto" w:fill="F2F2F2" w:themeFill="background1" w:themeFillShade="F2"/>
          </w:tcPr>
          <w:p w14:paraId="039BB05F" w14:textId="0E9A3ACC" w:rsidR="00B433E1" w:rsidRPr="00B433E1" w:rsidRDefault="00B433E1" w:rsidP="00310284">
            <w:pPr>
              <w:rPr>
                <w:rFonts w:ascii="Arial" w:hAnsi="Arial" w:cs="Arial"/>
                <w:b/>
                <w:bCs/>
                <w:sz w:val="24"/>
                <w:szCs w:val="24"/>
              </w:rPr>
            </w:pPr>
            <w:r w:rsidRPr="00B433E1">
              <w:rPr>
                <w:rFonts w:ascii="Arial" w:hAnsi="Arial" w:cs="Arial"/>
                <w:b/>
                <w:bCs/>
                <w:sz w:val="24"/>
                <w:szCs w:val="24"/>
              </w:rPr>
              <w:t>Print Name</w:t>
            </w:r>
          </w:p>
        </w:tc>
        <w:tc>
          <w:tcPr>
            <w:tcW w:w="4989" w:type="dxa"/>
          </w:tcPr>
          <w:p w14:paraId="78BC1EDA" w14:textId="77777777" w:rsidR="00B433E1" w:rsidRDefault="00B433E1" w:rsidP="00310284">
            <w:pPr>
              <w:rPr>
                <w:sz w:val="18"/>
                <w:szCs w:val="23"/>
              </w:rPr>
            </w:pPr>
          </w:p>
          <w:p w14:paraId="4F372719" w14:textId="77777777" w:rsidR="00E16D22" w:rsidRDefault="00E16D22" w:rsidP="00310284">
            <w:pPr>
              <w:rPr>
                <w:sz w:val="18"/>
                <w:szCs w:val="23"/>
              </w:rPr>
            </w:pPr>
          </w:p>
          <w:p w14:paraId="06C9CD09" w14:textId="77777777" w:rsidR="00E16D22" w:rsidRDefault="00E16D22" w:rsidP="00310284">
            <w:pPr>
              <w:rPr>
                <w:sz w:val="18"/>
                <w:szCs w:val="23"/>
              </w:rPr>
            </w:pPr>
          </w:p>
        </w:tc>
      </w:tr>
      <w:tr w:rsidR="00B433E1" w:rsidRPr="00B433E1" w14:paraId="5DF70D4D" w14:textId="77777777" w:rsidTr="00E16D22">
        <w:trPr>
          <w:trHeight w:val="567"/>
        </w:trPr>
        <w:tc>
          <w:tcPr>
            <w:tcW w:w="4885" w:type="dxa"/>
            <w:shd w:val="clear" w:color="auto" w:fill="F2F2F2" w:themeFill="background1" w:themeFillShade="F2"/>
          </w:tcPr>
          <w:p w14:paraId="705B3AA3" w14:textId="25E7FB9D" w:rsidR="00B433E1" w:rsidRPr="00B433E1" w:rsidRDefault="00B433E1" w:rsidP="00310284">
            <w:pPr>
              <w:rPr>
                <w:rFonts w:ascii="Arial" w:hAnsi="Arial" w:cs="Arial"/>
                <w:b/>
                <w:bCs/>
                <w:sz w:val="24"/>
                <w:szCs w:val="24"/>
              </w:rPr>
            </w:pPr>
            <w:r w:rsidRPr="00B433E1">
              <w:rPr>
                <w:rFonts w:ascii="Arial" w:hAnsi="Arial" w:cs="Arial"/>
                <w:b/>
                <w:bCs/>
                <w:sz w:val="24"/>
                <w:szCs w:val="24"/>
              </w:rPr>
              <w:t>Date</w:t>
            </w:r>
          </w:p>
        </w:tc>
        <w:tc>
          <w:tcPr>
            <w:tcW w:w="4989" w:type="dxa"/>
          </w:tcPr>
          <w:p w14:paraId="448B1098" w14:textId="77777777" w:rsidR="00B433E1" w:rsidRDefault="00B433E1" w:rsidP="00310284">
            <w:pPr>
              <w:rPr>
                <w:rFonts w:ascii="Arial" w:hAnsi="Arial" w:cs="Arial"/>
                <w:sz w:val="24"/>
                <w:szCs w:val="24"/>
              </w:rPr>
            </w:pPr>
          </w:p>
          <w:p w14:paraId="76E5839D" w14:textId="77777777" w:rsidR="00E16D22" w:rsidRPr="00B433E1" w:rsidRDefault="00E16D22" w:rsidP="00310284">
            <w:pPr>
              <w:rPr>
                <w:rFonts w:ascii="Arial" w:hAnsi="Arial" w:cs="Arial"/>
                <w:sz w:val="24"/>
                <w:szCs w:val="24"/>
              </w:rPr>
            </w:pPr>
          </w:p>
        </w:tc>
      </w:tr>
    </w:tbl>
    <w:p w14:paraId="25D7BD00" w14:textId="77777777" w:rsidR="004C3534" w:rsidRDefault="004C3534" w:rsidP="004C3534">
      <w:pPr>
        <w:spacing w:after="200" w:line="276" w:lineRule="auto"/>
        <w:jc w:val="both"/>
        <w:rPr>
          <w:rFonts w:eastAsia="Times New Roman"/>
          <w:b/>
          <w:lang w:val="en-US"/>
        </w:rPr>
      </w:pPr>
    </w:p>
    <w:p w14:paraId="15ED931C" w14:textId="77777777" w:rsidR="00A310E9" w:rsidRDefault="00A310E9" w:rsidP="004C3534">
      <w:pPr>
        <w:spacing w:after="200" w:line="276" w:lineRule="auto"/>
        <w:jc w:val="both"/>
        <w:rPr>
          <w:rFonts w:eastAsia="Times New Roman"/>
          <w:b/>
          <w:lang w:val="en-US"/>
        </w:rPr>
      </w:pPr>
    </w:p>
    <w:p w14:paraId="62B1F6BD" w14:textId="77777777" w:rsidR="00A310E9" w:rsidRDefault="00A310E9" w:rsidP="004C3534">
      <w:pPr>
        <w:spacing w:after="200" w:line="276" w:lineRule="auto"/>
        <w:jc w:val="both"/>
        <w:rPr>
          <w:rFonts w:eastAsia="Times New Roman"/>
          <w:b/>
          <w:lang w:val="en-US"/>
        </w:rPr>
      </w:pPr>
    </w:p>
    <w:p w14:paraId="6AD45B69" w14:textId="77777777" w:rsidR="00E16D22" w:rsidRDefault="00E16D22">
      <w:pPr>
        <w:rPr>
          <w:rFonts w:eastAsia="Times New Roman"/>
          <w:b/>
          <w:lang w:val="en-US"/>
        </w:rPr>
      </w:pPr>
      <w:r>
        <w:rPr>
          <w:rFonts w:eastAsia="Times New Roman"/>
          <w:b/>
          <w:lang w:val="en-US"/>
        </w:rPr>
        <w:br w:type="page"/>
      </w:r>
    </w:p>
    <w:p w14:paraId="56862797" w14:textId="11E3CA4B" w:rsidR="002D1535" w:rsidRPr="004C3534" w:rsidRDefault="002D1535" w:rsidP="004C3534">
      <w:pPr>
        <w:pStyle w:val="ListParagraph"/>
        <w:numPr>
          <w:ilvl w:val="0"/>
          <w:numId w:val="25"/>
        </w:numPr>
        <w:spacing w:after="200" w:line="276" w:lineRule="auto"/>
        <w:jc w:val="both"/>
        <w:rPr>
          <w:rFonts w:eastAsia="Times New Roman"/>
          <w:b/>
          <w:bCs/>
          <w:lang w:val="en-US"/>
        </w:rPr>
      </w:pPr>
      <w:r w:rsidRPr="004C3534">
        <w:rPr>
          <w:rFonts w:eastAsia="Times New Roman"/>
          <w:b/>
          <w:lang w:val="en-US"/>
        </w:rPr>
        <w:lastRenderedPageBreak/>
        <w:t>Provider Declaration</w:t>
      </w:r>
      <w:r w:rsidR="004C3534" w:rsidRPr="004C3534">
        <w:rPr>
          <w:rFonts w:eastAsia="Times New Roman"/>
          <w:b/>
          <w:lang w:val="en-US"/>
        </w:rPr>
        <w:t xml:space="preserve">- </w:t>
      </w:r>
      <w:r w:rsidR="004C3534" w:rsidRPr="004C3534">
        <w:rPr>
          <w:rFonts w:eastAsia="Times New Roman"/>
          <w:b/>
          <w:bCs/>
          <w:lang w:val="en-US"/>
        </w:rPr>
        <w:t>TO BE COMPLETED BY THE PROVIDER</w:t>
      </w:r>
    </w:p>
    <w:p w14:paraId="73A9A9D0" w14:textId="77777777" w:rsidR="002D1535" w:rsidRDefault="002D1535" w:rsidP="002D1535">
      <w:pPr>
        <w:tabs>
          <w:tab w:val="left" w:pos="993"/>
        </w:tabs>
        <w:spacing w:after="200" w:line="276" w:lineRule="auto"/>
        <w:rPr>
          <w:rFonts w:eastAsia="Times New Roman"/>
          <w:bCs/>
          <w:lang w:val="en-US"/>
        </w:rPr>
      </w:pPr>
      <w:r w:rsidRPr="00043B5E">
        <w:rPr>
          <w:rFonts w:eastAsia="Times New Roman"/>
          <w:bCs/>
          <w:lang w:val="en-US"/>
        </w:rPr>
        <w:t xml:space="preserve">This declaration is your evidence of a claim and must be retained for seven years to complete claim forms and for future reference, including auditing.  Please note you may be asked by the authority to produce evidence of a claim at any time. </w:t>
      </w:r>
    </w:p>
    <w:p w14:paraId="4EE48839" w14:textId="77777777" w:rsidR="002D1535" w:rsidRPr="00A10710" w:rsidRDefault="002D1535" w:rsidP="002D1535">
      <w:pPr>
        <w:tabs>
          <w:tab w:val="left" w:pos="993"/>
        </w:tabs>
        <w:spacing w:after="200" w:line="276" w:lineRule="auto"/>
        <w:rPr>
          <w:rFonts w:eastAsia="Times New Roman"/>
          <w:bCs/>
          <w:lang w:val="en-US"/>
        </w:rPr>
      </w:pPr>
      <w:r w:rsidRPr="00043B5E">
        <w:rPr>
          <w:rFonts w:eastAsia="Times New Roman"/>
          <w:bCs/>
          <w:lang w:val="en-US"/>
        </w:rPr>
        <w:t>It is a requirement of the EYFS for pro</w:t>
      </w:r>
      <w:r>
        <w:rPr>
          <w:rFonts w:eastAsia="Times New Roman"/>
          <w:bCs/>
          <w:lang w:val="en-US"/>
        </w:rPr>
        <w:t>viders to ‘enable a regular two-</w:t>
      </w:r>
      <w:r w:rsidRPr="00043B5E">
        <w:rPr>
          <w:rFonts w:eastAsia="Times New Roman"/>
          <w:bCs/>
          <w:lang w:val="en-US"/>
        </w:rPr>
        <w:t>way flow of information with parents and/or carers, and between providers, if a child is attending more than one setting’ (section 3.68 ‘Information and records’)</w:t>
      </w:r>
      <w:r>
        <w:rPr>
          <w:rFonts w:eastAsia="Times New Roman"/>
          <w:bCs/>
          <w:lang w:val="en-US"/>
        </w:rPr>
        <w:t>. B</w:t>
      </w:r>
      <w:r w:rsidRPr="00043B5E">
        <w:rPr>
          <w:rFonts w:eastAsia="Times New Roman"/>
          <w:bCs/>
          <w:lang w:val="en-US"/>
        </w:rPr>
        <w:t>y signing the below statement, you are agreeing to share information with the provider name</w:t>
      </w:r>
      <w:r>
        <w:rPr>
          <w:rFonts w:eastAsia="Times New Roman"/>
          <w:bCs/>
          <w:lang w:val="en-US"/>
        </w:rPr>
        <w:t>d</w:t>
      </w:r>
      <w:r w:rsidRPr="00043B5E">
        <w:rPr>
          <w:rFonts w:eastAsia="Times New Roman"/>
          <w:bCs/>
          <w:lang w:val="en-US"/>
        </w:rPr>
        <w:t xml:space="preserve"> by the parent, if the parent has indicated they wish to split funding.</w:t>
      </w:r>
    </w:p>
    <w:p w14:paraId="304ACFB2" w14:textId="0C021D05" w:rsidR="002D1535" w:rsidRPr="00A10710" w:rsidRDefault="002D1535" w:rsidP="002D1535">
      <w:pPr>
        <w:tabs>
          <w:tab w:val="left" w:pos="993"/>
        </w:tabs>
        <w:spacing w:after="200" w:line="276" w:lineRule="auto"/>
        <w:ind w:right="246"/>
        <w:rPr>
          <w:rFonts w:eastAsia="Times New Roman"/>
          <w:lang w:val="en-US"/>
        </w:rPr>
      </w:pPr>
      <w:r w:rsidRPr="00043B5E">
        <w:rPr>
          <w:rFonts w:eastAsia="Times New Roman"/>
          <w:bCs/>
          <w:lang w:val="en-US"/>
        </w:rPr>
        <w:t>When a child who is</w:t>
      </w:r>
      <w:r>
        <w:rPr>
          <w:rFonts w:eastAsia="Times New Roman"/>
          <w:bCs/>
          <w:lang w:val="en-US"/>
        </w:rPr>
        <w:t>,</w:t>
      </w:r>
      <w:r w:rsidRPr="00043B5E">
        <w:rPr>
          <w:rFonts w:eastAsia="Times New Roman"/>
          <w:bCs/>
          <w:lang w:val="en-US"/>
        </w:rPr>
        <w:t xml:space="preserve"> or becomes</w:t>
      </w:r>
      <w:r>
        <w:rPr>
          <w:rFonts w:eastAsia="Times New Roman"/>
          <w:bCs/>
          <w:lang w:val="en-US"/>
        </w:rPr>
        <w:t>,</w:t>
      </w:r>
      <w:r w:rsidRPr="00043B5E">
        <w:rPr>
          <w:rFonts w:eastAsia="Times New Roman"/>
          <w:bCs/>
          <w:lang w:val="en-US"/>
        </w:rPr>
        <w:t xml:space="preserve"> eligible for Early Education</w:t>
      </w:r>
      <w:r>
        <w:rPr>
          <w:rFonts w:eastAsia="Times New Roman"/>
          <w:bCs/>
          <w:lang w:val="en-US"/>
        </w:rPr>
        <w:t xml:space="preserve"> Funding</w:t>
      </w:r>
      <w:r w:rsidRPr="00043B5E">
        <w:rPr>
          <w:rFonts w:eastAsia="Times New Roman"/>
          <w:bCs/>
          <w:lang w:val="en-US"/>
        </w:rPr>
        <w:t xml:space="preserve"> registers with your setting</w:t>
      </w:r>
      <w:r>
        <w:rPr>
          <w:rFonts w:eastAsia="Times New Roman"/>
          <w:bCs/>
          <w:lang w:val="en-US"/>
        </w:rPr>
        <w:t>,</w:t>
      </w:r>
      <w:r w:rsidRPr="00043B5E">
        <w:rPr>
          <w:rFonts w:eastAsia="Times New Roman"/>
          <w:bCs/>
          <w:lang w:val="en-US"/>
        </w:rPr>
        <w:t xml:space="preserve"> you must obtain proof of </w:t>
      </w:r>
      <w:r>
        <w:rPr>
          <w:rFonts w:eastAsia="Times New Roman"/>
          <w:bCs/>
          <w:lang w:val="en-US"/>
        </w:rPr>
        <w:t>identity and age, and therefore</w:t>
      </w:r>
      <w:r w:rsidRPr="00043B5E">
        <w:rPr>
          <w:rFonts w:eastAsia="Times New Roman"/>
          <w:bCs/>
          <w:lang w:val="en-US"/>
        </w:rPr>
        <w:t xml:space="preserve"> eligibility. Please indicate documents seen by completing the relevant box below.</w:t>
      </w:r>
      <w:r>
        <w:rPr>
          <w:rFonts w:eastAsia="Times New Roman"/>
          <w:bCs/>
          <w:lang w:val="en-US"/>
        </w:rPr>
        <w:t xml:space="preserve"> </w:t>
      </w:r>
      <w:r>
        <w:rPr>
          <w:rFonts w:eastAsia="Times New Roman"/>
          <w:lang w:val="en-US"/>
        </w:rPr>
        <w:t>Early</w:t>
      </w:r>
      <w:r w:rsidRPr="00043B5E">
        <w:rPr>
          <w:rFonts w:eastAsia="Times New Roman"/>
          <w:lang w:val="en-US"/>
        </w:rPr>
        <w:t xml:space="preserve"> Education Funding must be u</w:t>
      </w:r>
      <w:r w:rsidR="008A260D">
        <w:rPr>
          <w:rFonts w:eastAsia="Times New Roman"/>
          <w:lang w:val="en-US"/>
        </w:rPr>
        <w:t>sed</w:t>
      </w:r>
      <w:r w:rsidRPr="00043B5E">
        <w:rPr>
          <w:rFonts w:eastAsia="Times New Roman"/>
          <w:lang w:val="en-US"/>
        </w:rPr>
        <w:t xml:space="preserve"> strictl</w:t>
      </w:r>
      <w:r>
        <w:rPr>
          <w:rFonts w:eastAsia="Times New Roman"/>
          <w:lang w:val="en-US"/>
        </w:rPr>
        <w:t>y in accordance with the Early</w:t>
      </w:r>
      <w:r w:rsidRPr="00043B5E">
        <w:rPr>
          <w:rFonts w:eastAsia="Times New Roman"/>
          <w:lang w:val="en-US"/>
        </w:rPr>
        <w:t xml:space="preserve"> Education Funding Terms and Conditions.</w:t>
      </w:r>
    </w:p>
    <w:tbl>
      <w:tblPr>
        <w:tblStyle w:val="TableGrid"/>
        <w:tblW w:w="0" w:type="auto"/>
        <w:tblLook w:val="04A0" w:firstRow="1" w:lastRow="0" w:firstColumn="1" w:lastColumn="0" w:noHBand="0" w:noVBand="1"/>
      </w:tblPr>
      <w:tblGrid>
        <w:gridCol w:w="7225"/>
        <w:gridCol w:w="2546"/>
      </w:tblGrid>
      <w:tr w:rsidR="002D1535" w14:paraId="3394F67E" w14:textId="77777777" w:rsidTr="00E16D22">
        <w:trPr>
          <w:trHeight w:val="567"/>
        </w:trPr>
        <w:tc>
          <w:tcPr>
            <w:tcW w:w="7225" w:type="dxa"/>
            <w:shd w:val="clear" w:color="auto" w:fill="F2F2F2" w:themeFill="background1" w:themeFillShade="F2"/>
          </w:tcPr>
          <w:p w14:paraId="6993E234"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sz w:val="24"/>
                <w:szCs w:val="24"/>
              </w:rPr>
              <w:t>Documental Evidence of Name and Date of Birth</w:t>
            </w:r>
          </w:p>
        </w:tc>
        <w:tc>
          <w:tcPr>
            <w:tcW w:w="2546" w:type="dxa"/>
          </w:tcPr>
          <w:p w14:paraId="6959C2D9" w14:textId="77777777" w:rsidR="002D1535" w:rsidRDefault="002D1535" w:rsidP="0002057E">
            <w:pPr>
              <w:spacing w:after="200" w:line="276" w:lineRule="auto"/>
              <w:jc w:val="both"/>
            </w:pPr>
          </w:p>
        </w:tc>
      </w:tr>
      <w:tr w:rsidR="002D1535" w14:paraId="67C487BC" w14:textId="77777777" w:rsidTr="00E16D22">
        <w:trPr>
          <w:trHeight w:val="567"/>
        </w:trPr>
        <w:tc>
          <w:tcPr>
            <w:tcW w:w="7225" w:type="dxa"/>
            <w:shd w:val="clear" w:color="auto" w:fill="F2F2F2" w:themeFill="background1" w:themeFillShade="F2"/>
          </w:tcPr>
          <w:p w14:paraId="74C11CAE"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Documentary proof type (birth certificate, passport, red book)</w:t>
            </w:r>
          </w:p>
        </w:tc>
        <w:tc>
          <w:tcPr>
            <w:tcW w:w="2546" w:type="dxa"/>
          </w:tcPr>
          <w:p w14:paraId="2F764868" w14:textId="77777777" w:rsidR="002D1535" w:rsidRDefault="002D1535" w:rsidP="0002057E">
            <w:pPr>
              <w:spacing w:after="200" w:line="276" w:lineRule="auto"/>
              <w:jc w:val="both"/>
            </w:pPr>
          </w:p>
        </w:tc>
      </w:tr>
    </w:tbl>
    <w:p w14:paraId="5B714AE4" w14:textId="77777777" w:rsidR="002D1535" w:rsidRDefault="002D1535" w:rsidP="002D1535"/>
    <w:p w14:paraId="2452FECC" w14:textId="77777777" w:rsidR="002D1535" w:rsidRPr="00B433E1" w:rsidRDefault="002D1535" w:rsidP="002D1535">
      <w:pPr>
        <w:rPr>
          <w:b/>
          <w:bCs/>
        </w:rPr>
      </w:pPr>
      <w:r w:rsidRPr="00B433E1">
        <w:rPr>
          <w:b/>
          <w:bCs/>
        </w:rPr>
        <w:t>Provider Declaration</w:t>
      </w:r>
    </w:p>
    <w:tbl>
      <w:tblPr>
        <w:tblStyle w:val="TableGrid"/>
        <w:tblW w:w="0" w:type="auto"/>
        <w:tblLook w:val="04A0" w:firstRow="1" w:lastRow="0" w:firstColumn="1" w:lastColumn="0" w:noHBand="0" w:noVBand="1"/>
      </w:tblPr>
      <w:tblGrid>
        <w:gridCol w:w="3257"/>
        <w:gridCol w:w="6514"/>
      </w:tblGrid>
      <w:tr w:rsidR="002D1535" w14:paraId="18EF363C" w14:textId="77777777" w:rsidTr="0002057E">
        <w:tc>
          <w:tcPr>
            <w:tcW w:w="3257" w:type="dxa"/>
            <w:shd w:val="clear" w:color="auto" w:fill="F2F2F2" w:themeFill="background1" w:themeFillShade="F2"/>
          </w:tcPr>
          <w:p w14:paraId="1F059627"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Print Name</w:t>
            </w:r>
          </w:p>
        </w:tc>
        <w:tc>
          <w:tcPr>
            <w:tcW w:w="6514" w:type="dxa"/>
          </w:tcPr>
          <w:p w14:paraId="345E18EE" w14:textId="77777777" w:rsidR="002D1535" w:rsidRPr="00B433E1" w:rsidRDefault="002D1535" w:rsidP="0002057E">
            <w:pPr>
              <w:spacing w:after="200" w:line="276" w:lineRule="auto"/>
              <w:jc w:val="both"/>
              <w:rPr>
                <w:rFonts w:ascii="Arial" w:hAnsi="Arial" w:cs="Arial"/>
                <w:sz w:val="24"/>
                <w:szCs w:val="24"/>
              </w:rPr>
            </w:pPr>
          </w:p>
        </w:tc>
      </w:tr>
      <w:tr w:rsidR="002D1535" w14:paraId="7E4730AD" w14:textId="77777777" w:rsidTr="0002057E">
        <w:tc>
          <w:tcPr>
            <w:tcW w:w="3257" w:type="dxa"/>
            <w:shd w:val="clear" w:color="auto" w:fill="F2F2F2" w:themeFill="background1" w:themeFillShade="F2"/>
          </w:tcPr>
          <w:p w14:paraId="2C00521F"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Signed</w:t>
            </w:r>
          </w:p>
        </w:tc>
        <w:tc>
          <w:tcPr>
            <w:tcW w:w="6514" w:type="dxa"/>
          </w:tcPr>
          <w:p w14:paraId="235B3D30" w14:textId="77777777" w:rsidR="002D1535" w:rsidRPr="00B433E1" w:rsidRDefault="002D1535" w:rsidP="0002057E">
            <w:pPr>
              <w:spacing w:after="200" w:line="276" w:lineRule="auto"/>
              <w:jc w:val="both"/>
              <w:rPr>
                <w:rFonts w:ascii="Arial" w:hAnsi="Arial" w:cs="Arial"/>
                <w:sz w:val="24"/>
                <w:szCs w:val="24"/>
              </w:rPr>
            </w:pPr>
          </w:p>
        </w:tc>
      </w:tr>
      <w:tr w:rsidR="002D1535" w14:paraId="3AA46EFF" w14:textId="77777777" w:rsidTr="0002057E">
        <w:tc>
          <w:tcPr>
            <w:tcW w:w="3257" w:type="dxa"/>
            <w:shd w:val="clear" w:color="auto" w:fill="F2F2F2" w:themeFill="background1" w:themeFillShade="F2"/>
          </w:tcPr>
          <w:p w14:paraId="0C235FAD"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Job Title</w:t>
            </w:r>
          </w:p>
        </w:tc>
        <w:tc>
          <w:tcPr>
            <w:tcW w:w="6514" w:type="dxa"/>
          </w:tcPr>
          <w:p w14:paraId="441A2905" w14:textId="77777777" w:rsidR="002D1535" w:rsidRPr="00B433E1" w:rsidRDefault="002D1535" w:rsidP="0002057E">
            <w:pPr>
              <w:spacing w:after="200" w:line="276" w:lineRule="auto"/>
              <w:jc w:val="both"/>
              <w:rPr>
                <w:rFonts w:ascii="Arial" w:hAnsi="Arial" w:cs="Arial"/>
                <w:sz w:val="24"/>
                <w:szCs w:val="24"/>
              </w:rPr>
            </w:pPr>
          </w:p>
        </w:tc>
      </w:tr>
      <w:tr w:rsidR="002D1535" w14:paraId="11817A82" w14:textId="77777777" w:rsidTr="0002057E">
        <w:tc>
          <w:tcPr>
            <w:tcW w:w="3257" w:type="dxa"/>
            <w:shd w:val="clear" w:color="auto" w:fill="F2F2F2" w:themeFill="background1" w:themeFillShade="F2"/>
          </w:tcPr>
          <w:p w14:paraId="5142FFBB" w14:textId="77777777" w:rsidR="002D1535" w:rsidRPr="00B433E1" w:rsidRDefault="002D1535" w:rsidP="0002057E">
            <w:pPr>
              <w:spacing w:after="200" w:line="276" w:lineRule="auto"/>
              <w:jc w:val="both"/>
              <w:rPr>
                <w:rFonts w:ascii="Arial" w:hAnsi="Arial" w:cs="Arial"/>
                <w:b/>
                <w:bCs/>
                <w:sz w:val="24"/>
                <w:szCs w:val="24"/>
              </w:rPr>
            </w:pPr>
            <w:r w:rsidRPr="00B433E1">
              <w:rPr>
                <w:rFonts w:ascii="Arial" w:hAnsi="Arial" w:cs="Arial"/>
                <w:b/>
                <w:bCs/>
                <w:sz w:val="24"/>
                <w:szCs w:val="24"/>
              </w:rPr>
              <w:t>Date</w:t>
            </w:r>
          </w:p>
        </w:tc>
        <w:tc>
          <w:tcPr>
            <w:tcW w:w="6514" w:type="dxa"/>
          </w:tcPr>
          <w:p w14:paraId="125993A2" w14:textId="77777777" w:rsidR="002D1535" w:rsidRPr="00B433E1" w:rsidRDefault="002D1535" w:rsidP="0002057E">
            <w:pPr>
              <w:spacing w:after="200" w:line="276" w:lineRule="auto"/>
              <w:jc w:val="both"/>
              <w:rPr>
                <w:rFonts w:ascii="Arial" w:hAnsi="Arial" w:cs="Arial"/>
                <w:sz w:val="24"/>
                <w:szCs w:val="24"/>
              </w:rPr>
            </w:pPr>
          </w:p>
        </w:tc>
      </w:tr>
    </w:tbl>
    <w:p w14:paraId="66333E54" w14:textId="46172470" w:rsidR="007813B0" w:rsidRPr="00591F15" w:rsidRDefault="007813B0" w:rsidP="00FF49C7">
      <w:pPr>
        <w:tabs>
          <w:tab w:val="left" w:pos="5349"/>
        </w:tabs>
        <w:rPr>
          <w:sz w:val="2"/>
          <w:szCs w:val="2"/>
        </w:rPr>
      </w:pPr>
    </w:p>
    <w:sectPr w:rsidR="007813B0" w:rsidRPr="00591F15" w:rsidSect="00C13A91">
      <w:headerReference w:type="default" r:id="rId15"/>
      <w:footerReference w:type="default" r:id="rId16"/>
      <w:pgSz w:w="11906" w:h="16838"/>
      <w:pgMar w:top="720" w:right="720" w:bottom="720" w:left="720" w:header="13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4004" w14:textId="77777777" w:rsidR="00C13A91" w:rsidRDefault="00C13A91" w:rsidP="00043B5E">
      <w:r>
        <w:separator/>
      </w:r>
    </w:p>
  </w:endnote>
  <w:endnote w:type="continuationSeparator" w:id="0">
    <w:p w14:paraId="07FA16E6" w14:textId="77777777" w:rsidR="00C13A91" w:rsidRDefault="00C13A91" w:rsidP="0004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94393"/>
      <w:docPartObj>
        <w:docPartGallery w:val="Page Numbers (Bottom of Page)"/>
        <w:docPartUnique/>
      </w:docPartObj>
    </w:sdtPr>
    <w:sdtEndPr>
      <w:rPr>
        <w:noProof/>
        <w:sz w:val="20"/>
      </w:rPr>
    </w:sdtEndPr>
    <w:sdtContent>
      <w:p w14:paraId="3F128C7B" w14:textId="77777777" w:rsidR="00C02BDC" w:rsidRPr="00C02BDC" w:rsidRDefault="00C02BDC">
        <w:pPr>
          <w:pStyle w:val="Footer"/>
          <w:jc w:val="center"/>
          <w:rPr>
            <w:sz w:val="20"/>
          </w:rPr>
        </w:pPr>
        <w:r w:rsidRPr="00C02BDC">
          <w:rPr>
            <w:sz w:val="20"/>
          </w:rPr>
          <w:fldChar w:fldCharType="begin"/>
        </w:r>
        <w:r w:rsidRPr="00C02BDC">
          <w:rPr>
            <w:sz w:val="20"/>
          </w:rPr>
          <w:instrText xml:space="preserve"> PAGE   \* MERGEFORMAT </w:instrText>
        </w:r>
        <w:r w:rsidRPr="00C02BDC">
          <w:rPr>
            <w:sz w:val="20"/>
          </w:rPr>
          <w:fldChar w:fldCharType="separate"/>
        </w:r>
        <w:r w:rsidR="00F04F0F">
          <w:rPr>
            <w:noProof/>
            <w:sz w:val="20"/>
          </w:rPr>
          <w:t>4</w:t>
        </w:r>
        <w:r w:rsidRPr="00C02BDC">
          <w:rPr>
            <w:noProof/>
            <w:sz w:val="20"/>
          </w:rPr>
          <w:fldChar w:fldCharType="end"/>
        </w:r>
      </w:p>
    </w:sdtContent>
  </w:sdt>
  <w:p w14:paraId="45A424F9" w14:textId="77777777" w:rsidR="00C02BDC" w:rsidRDefault="00C0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5D68" w14:textId="77777777" w:rsidR="00C13A91" w:rsidRDefault="00C13A91" w:rsidP="00043B5E">
      <w:r>
        <w:separator/>
      </w:r>
    </w:p>
  </w:footnote>
  <w:footnote w:type="continuationSeparator" w:id="0">
    <w:p w14:paraId="646999D4" w14:textId="77777777" w:rsidR="00C13A91" w:rsidRDefault="00C13A91" w:rsidP="0004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B9F" w14:textId="77777777" w:rsidR="00043B5E" w:rsidRDefault="00043B5E" w:rsidP="00E82E3E">
    <w:pPr>
      <w:pStyle w:val="Header"/>
      <w:tabs>
        <w:tab w:val="clear" w:pos="4513"/>
        <w:tab w:val="clear" w:pos="9026"/>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121"/>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0B54"/>
    <w:multiLevelType w:val="hybridMultilevel"/>
    <w:tmpl w:val="EC8AFE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A22DA"/>
    <w:multiLevelType w:val="hybridMultilevel"/>
    <w:tmpl w:val="45D2FC7C"/>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80957"/>
    <w:multiLevelType w:val="hybridMultilevel"/>
    <w:tmpl w:val="EDE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7313E"/>
    <w:multiLevelType w:val="hybridMultilevel"/>
    <w:tmpl w:val="13F4D2BE"/>
    <w:lvl w:ilvl="0" w:tplc="27C8ADDA">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8D7460F"/>
    <w:multiLevelType w:val="hybridMultilevel"/>
    <w:tmpl w:val="B19AD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F1181"/>
    <w:multiLevelType w:val="hybridMultilevel"/>
    <w:tmpl w:val="B5EE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E22"/>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75222"/>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B23C9"/>
    <w:multiLevelType w:val="hybridMultilevel"/>
    <w:tmpl w:val="603EA5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4015F"/>
    <w:multiLevelType w:val="hybridMultilevel"/>
    <w:tmpl w:val="AA5A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32CF9"/>
    <w:multiLevelType w:val="hybridMultilevel"/>
    <w:tmpl w:val="61A459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C655F"/>
    <w:multiLevelType w:val="hybridMultilevel"/>
    <w:tmpl w:val="87FAF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A7175"/>
    <w:multiLevelType w:val="hybridMultilevel"/>
    <w:tmpl w:val="D74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E385B"/>
    <w:multiLevelType w:val="hybridMultilevel"/>
    <w:tmpl w:val="648E2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F494D"/>
    <w:multiLevelType w:val="hybridMultilevel"/>
    <w:tmpl w:val="A3706AF0"/>
    <w:lvl w:ilvl="0" w:tplc="36AA60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649F2"/>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17F05"/>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C0F3B"/>
    <w:multiLevelType w:val="hybridMultilevel"/>
    <w:tmpl w:val="04B4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76D80"/>
    <w:multiLevelType w:val="hybridMultilevel"/>
    <w:tmpl w:val="87FAF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12181"/>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A73474"/>
    <w:multiLevelType w:val="hybridMultilevel"/>
    <w:tmpl w:val="F55086FC"/>
    <w:lvl w:ilvl="0" w:tplc="7A86D74C">
      <w:start w:val="3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25B7E"/>
    <w:multiLevelType w:val="hybridMultilevel"/>
    <w:tmpl w:val="648E2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9A32D7"/>
    <w:multiLevelType w:val="hybridMultilevel"/>
    <w:tmpl w:val="8E7EEC3E"/>
    <w:lvl w:ilvl="0" w:tplc="C43CCCE6">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5CFD31F7"/>
    <w:multiLevelType w:val="multilevel"/>
    <w:tmpl w:val="0FB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16D11"/>
    <w:multiLevelType w:val="hybridMultilevel"/>
    <w:tmpl w:val="C1CC32F0"/>
    <w:lvl w:ilvl="0" w:tplc="77C080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632C6"/>
    <w:multiLevelType w:val="hybridMultilevel"/>
    <w:tmpl w:val="13F4D2BE"/>
    <w:lvl w:ilvl="0" w:tplc="27C8ADDA">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9" w15:restartNumberingAfterBreak="0">
    <w:nsid w:val="65BE67FD"/>
    <w:multiLevelType w:val="hybridMultilevel"/>
    <w:tmpl w:val="4CC22EDE"/>
    <w:lvl w:ilvl="0" w:tplc="36AA60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5F35C5"/>
    <w:multiLevelType w:val="hybridMultilevel"/>
    <w:tmpl w:val="83FA7B48"/>
    <w:lvl w:ilvl="0" w:tplc="D94CF60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CD33F9"/>
    <w:multiLevelType w:val="hybridMultilevel"/>
    <w:tmpl w:val="04BC0D32"/>
    <w:lvl w:ilvl="0" w:tplc="8514EB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C11AB"/>
    <w:multiLevelType w:val="hybridMultilevel"/>
    <w:tmpl w:val="84AE87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236296">
    <w:abstractNumId w:val="30"/>
  </w:num>
  <w:num w:numId="2" w16cid:durableId="299501512">
    <w:abstractNumId w:val="25"/>
  </w:num>
  <w:num w:numId="3" w16cid:durableId="623923756">
    <w:abstractNumId w:val="13"/>
  </w:num>
  <w:num w:numId="4" w16cid:durableId="1813865726">
    <w:abstractNumId w:val="24"/>
  </w:num>
  <w:num w:numId="5" w16cid:durableId="998533361">
    <w:abstractNumId w:val="1"/>
  </w:num>
  <w:num w:numId="6" w16cid:durableId="569967879">
    <w:abstractNumId w:val="32"/>
  </w:num>
  <w:num w:numId="7" w16cid:durableId="1575428875">
    <w:abstractNumId w:val="26"/>
  </w:num>
  <w:num w:numId="8" w16cid:durableId="899826705">
    <w:abstractNumId w:val="2"/>
  </w:num>
  <w:num w:numId="9" w16cid:durableId="1138842346">
    <w:abstractNumId w:val="31"/>
  </w:num>
  <w:num w:numId="10" w16cid:durableId="353070841">
    <w:abstractNumId w:val="9"/>
  </w:num>
  <w:num w:numId="11" w16cid:durableId="945699751">
    <w:abstractNumId w:val="16"/>
  </w:num>
  <w:num w:numId="12" w16cid:durableId="240605446">
    <w:abstractNumId w:val="21"/>
  </w:num>
  <w:num w:numId="13" w16cid:durableId="1818376831">
    <w:abstractNumId w:val="8"/>
  </w:num>
  <w:num w:numId="14" w16cid:durableId="1784838764">
    <w:abstractNumId w:val="22"/>
  </w:num>
  <w:num w:numId="15" w16cid:durableId="1041399449">
    <w:abstractNumId w:val="6"/>
  </w:num>
  <w:num w:numId="16" w16cid:durableId="513765031">
    <w:abstractNumId w:val="11"/>
  </w:num>
  <w:num w:numId="17" w16cid:durableId="1510801644">
    <w:abstractNumId w:val="19"/>
  </w:num>
  <w:num w:numId="18" w16cid:durableId="168762159">
    <w:abstractNumId w:val="4"/>
  </w:num>
  <w:num w:numId="19" w16cid:durableId="1452629038">
    <w:abstractNumId w:val="12"/>
  </w:num>
  <w:num w:numId="20" w16cid:durableId="415591914">
    <w:abstractNumId w:val="17"/>
  </w:num>
  <w:num w:numId="21" w16cid:durableId="2119059673">
    <w:abstractNumId w:val="5"/>
  </w:num>
  <w:num w:numId="22" w16cid:durableId="936013406">
    <w:abstractNumId w:val="27"/>
  </w:num>
  <w:num w:numId="23" w16cid:durableId="140931758">
    <w:abstractNumId w:val="15"/>
  </w:num>
  <w:num w:numId="24" w16cid:durableId="139466127">
    <w:abstractNumId w:val="29"/>
  </w:num>
  <w:num w:numId="25" w16cid:durableId="373844886">
    <w:abstractNumId w:val="14"/>
  </w:num>
  <w:num w:numId="26" w16cid:durableId="1772046595">
    <w:abstractNumId w:val="18"/>
  </w:num>
  <w:num w:numId="27" w16cid:durableId="957906198">
    <w:abstractNumId w:val="10"/>
  </w:num>
  <w:num w:numId="28" w16cid:durableId="1918245379">
    <w:abstractNumId w:val="7"/>
  </w:num>
  <w:num w:numId="29" w16cid:durableId="1281186641">
    <w:abstractNumId w:val="0"/>
  </w:num>
  <w:num w:numId="30" w16cid:durableId="840973492">
    <w:abstractNumId w:val="23"/>
  </w:num>
  <w:num w:numId="31" w16cid:durableId="375812004">
    <w:abstractNumId w:val="20"/>
  </w:num>
  <w:num w:numId="32" w16cid:durableId="154347422">
    <w:abstractNumId w:val="28"/>
  </w:num>
  <w:num w:numId="33" w16cid:durableId="39597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5E"/>
    <w:rsid w:val="0000146C"/>
    <w:rsid w:val="00001ED8"/>
    <w:rsid w:val="00016AEA"/>
    <w:rsid w:val="000223D0"/>
    <w:rsid w:val="00026BB4"/>
    <w:rsid w:val="00036475"/>
    <w:rsid w:val="00043B5E"/>
    <w:rsid w:val="000458A9"/>
    <w:rsid w:val="00050C5D"/>
    <w:rsid w:val="00052A71"/>
    <w:rsid w:val="00052E47"/>
    <w:rsid w:val="00056B94"/>
    <w:rsid w:val="0006307A"/>
    <w:rsid w:val="00071FDC"/>
    <w:rsid w:val="000737A4"/>
    <w:rsid w:val="00077132"/>
    <w:rsid w:val="00080123"/>
    <w:rsid w:val="000808C6"/>
    <w:rsid w:val="00084D72"/>
    <w:rsid w:val="00090652"/>
    <w:rsid w:val="00094C73"/>
    <w:rsid w:val="000952DB"/>
    <w:rsid w:val="000A07B1"/>
    <w:rsid w:val="000A3B99"/>
    <w:rsid w:val="000A4ED3"/>
    <w:rsid w:val="000A559F"/>
    <w:rsid w:val="000A593F"/>
    <w:rsid w:val="000B0185"/>
    <w:rsid w:val="000B16F2"/>
    <w:rsid w:val="000B2FF8"/>
    <w:rsid w:val="000B4310"/>
    <w:rsid w:val="000B49D1"/>
    <w:rsid w:val="000B6338"/>
    <w:rsid w:val="000B7A31"/>
    <w:rsid w:val="000C1D77"/>
    <w:rsid w:val="000C4914"/>
    <w:rsid w:val="000C7CB5"/>
    <w:rsid w:val="000D19EE"/>
    <w:rsid w:val="000E1921"/>
    <w:rsid w:val="000E335D"/>
    <w:rsid w:val="000E3BC8"/>
    <w:rsid w:val="000E78A7"/>
    <w:rsid w:val="000F1C84"/>
    <w:rsid w:val="000F1D63"/>
    <w:rsid w:val="000F1EE0"/>
    <w:rsid w:val="000F259D"/>
    <w:rsid w:val="000F6437"/>
    <w:rsid w:val="00102A26"/>
    <w:rsid w:val="001062C3"/>
    <w:rsid w:val="00122F0D"/>
    <w:rsid w:val="001234A7"/>
    <w:rsid w:val="001269E6"/>
    <w:rsid w:val="001331AC"/>
    <w:rsid w:val="00142C9A"/>
    <w:rsid w:val="0014540B"/>
    <w:rsid w:val="00151821"/>
    <w:rsid w:val="00151EC6"/>
    <w:rsid w:val="001526AE"/>
    <w:rsid w:val="00153618"/>
    <w:rsid w:val="001536C9"/>
    <w:rsid w:val="00163287"/>
    <w:rsid w:val="001637BD"/>
    <w:rsid w:val="001706C4"/>
    <w:rsid w:val="00175FF9"/>
    <w:rsid w:val="00186FBB"/>
    <w:rsid w:val="00191276"/>
    <w:rsid w:val="00191818"/>
    <w:rsid w:val="001923B2"/>
    <w:rsid w:val="001924A3"/>
    <w:rsid w:val="00192FBA"/>
    <w:rsid w:val="001A0579"/>
    <w:rsid w:val="001B5111"/>
    <w:rsid w:val="001C386B"/>
    <w:rsid w:val="001C41D8"/>
    <w:rsid w:val="001D6006"/>
    <w:rsid w:val="001D77D7"/>
    <w:rsid w:val="001F340B"/>
    <w:rsid w:val="001F3A52"/>
    <w:rsid w:val="00200F9F"/>
    <w:rsid w:val="002139A1"/>
    <w:rsid w:val="00216C77"/>
    <w:rsid w:val="00221EF7"/>
    <w:rsid w:val="0022367C"/>
    <w:rsid w:val="00224974"/>
    <w:rsid w:val="00226C2C"/>
    <w:rsid w:val="0023537A"/>
    <w:rsid w:val="00266715"/>
    <w:rsid w:val="00275233"/>
    <w:rsid w:val="002805F7"/>
    <w:rsid w:val="002822C4"/>
    <w:rsid w:val="00286C29"/>
    <w:rsid w:val="002877EB"/>
    <w:rsid w:val="00293234"/>
    <w:rsid w:val="002B7FC8"/>
    <w:rsid w:val="002D1535"/>
    <w:rsid w:val="002D24A9"/>
    <w:rsid w:val="002D6AB4"/>
    <w:rsid w:val="002D73AB"/>
    <w:rsid w:val="002E5EA6"/>
    <w:rsid w:val="002F0740"/>
    <w:rsid w:val="002F5399"/>
    <w:rsid w:val="002F5A41"/>
    <w:rsid w:val="00301D84"/>
    <w:rsid w:val="00302B6E"/>
    <w:rsid w:val="00303AEB"/>
    <w:rsid w:val="003047FB"/>
    <w:rsid w:val="00310284"/>
    <w:rsid w:val="00316BCC"/>
    <w:rsid w:val="00331465"/>
    <w:rsid w:val="00331EE6"/>
    <w:rsid w:val="00337629"/>
    <w:rsid w:val="0034387F"/>
    <w:rsid w:val="00346D6B"/>
    <w:rsid w:val="00347EB7"/>
    <w:rsid w:val="003574FC"/>
    <w:rsid w:val="00363441"/>
    <w:rsid w:val="00364876"/>
    <w:rsid w:val="00367DD4"/>
    <w:rsid w:val="00372846"/>
    <w:rsid w:val="00373F5E"/>
    <w:rsid w:val="00373F7A"/>
    <w:rsid w:val="00375848"/>
    <w:rsid w:val="00380A72"/>
    <w:rsid w:val="00382D32"/>
    <w:rsid w:val="0039369C"/>
    <w:rsid w:val="00396653"/>
    <w:rsid w:val="003A09F4"/>
    <w:rsid w:val="003A0C2A"/>
    <w:rsid w:val="003A1909"/>
    <w:rsid w:val="003C245A"/>
    <w:rsid w:val="003C59E9"/>
    <w:rsid w:val="003D0DBB"/>
    <w:rsid w:val="003D6DB6"/>
    <w:rsid w:val="003D78AB"/>
    <w:rsid w:val="003E15BE"/>
    <w:rsid w:val="003F00CB"/>
    <w:rsid w:val="003F3556"/>
    <w:rsid w:val="003F581D"/>
    <w:rsid w:val="004000D7"/>
    <w:rsid w:val="0040156A"/>
    <w:rsid w:val="0040258A"/>
    <w:rsid w:val="004068E2"/>
    <w:rsid w:val="004159F8"/>
    <w:rsid w:val="00417FF2"/>
    <w:rsid w:val="00420785"/>
    <w:rsid w:val="0042395C"/>
    <w:rsid w:val="00431C9C"/>
    <w:rsid w:val="00432046"/>
    <w:rsid w:val="00433AEE"/>
    <w:rsid w:val="004357E8"/>
    <w:rsid w:val="004433F7"/>
    <w:rsid w:val="004469DC"/>
    <w:rsid w:val="0044700C"/>
    <w:rsid w:val="00452B49"/>
    <w:rsid w:val="00452DF1"/>
    <w:rsid w:val="00454677"/>
    <w:rsid w:val="00455DF2"/>
    <w:rsid w:val="004568C3"/>
    <w:rsid w:val="00467BB9"/>
    <w:rsid w:val="004854DC"/>
    <w:rsid w:val="004877F1"/>
    <w:rsid w:val="00490FB5"/>
    <w:rsid w:val="0049406A"/>
    <w:rsid w:val="004950D6"/>
    <w:rsid w:val="004B11C0"/>
    <w:rsid w:val="004C3534"/>
    <w:rsid w:val="004C38F4"/>
    <w:rsid w:val="004C4362"/>
    <w:rsid w:val="004C4A73"/>
    <w:rsid w:val="004C4CEA"/>
    <w:rsid w:val="004C6094"/>
    <w:rsid w:val="004D2078"/>
    <w:rsid w:val="004D708A"/>
    <w:rsid w:val="004E4C16"/>
    <w:rsid w:val="004F344C"/>
    <w:rsid w:val="00500E90"/>
    <w:rsid w:val="005017BA"/>
    <w:rsid w:val="00504E43"/>
    <w:rsid w:val="00505A0A"/>
    <w:rsid w:val="00511620"/>
    <w:rsid w:val="005304D9"/>
    <w:rsid w:val="00530A06"/>
    <w:rsid w:val="005329FF"/>
    <w:rsid w:val="00543DA3"/>
    <w:rsid w:val="0055018C"/>
    <w:rsid w:val="0058426D"/>
    <w:rsid w:val="005915B5"/>
    <w:rsid w:val="00591F15"/>
    <w:rsid w:val="00593272"/>
    <w:rsid w:val="005A1549"/>
    <w:rsid w:val="005A507D"/>
    <w:rsid w:val="005C0A1E"/>
    <w:rsid w:val="005C6100"/>
    <w:rsid w:val="005C6EA8"/>
    <w:rsid w:val="005E5DC5"/>
    <w:rsid w:val="005F6C70"/>
    <w:rsid w:val="0060264E"/>
    <w:rsid w:val="00602A92"/>
    <w:rsid w:val="00602F0A"/>
    <w:rsid w:val="00605C48"/>
    <w:rsid w:val="00614634"/>
    <w:rsid w:val="00617660"/>
    <w:rsid w:val="00621B17"/>
    <w:rsid w:val="0062603B"/>
    <w:rsid w:val="006456E1"/>
    <w:rsid w:val="00645D91"/>
    <w:rsid w:val="006535D4"/>
    <w:rsid w:val="0065413B"/>
    <w:rsid w:val="006759EC"/>
    <w:rsid w:val="00690708"/>
    <w:rsid w:val="00691AA3"/>
    <w:rsid w:val="00691D96"/>
    <w:rsid w:val="0069700B"/>
    <w:rsid w:val="006A152A"/>
    <w:rsid w:val="006A2BD0"/>
    <w:rsid w:val="006B1A89"/>
    <w:rsid w:val="006C2BFF"/>
    <w:rsid w:val="006C2F20"/>
    <w:rsid w:val="006C7BBF"/>
    <w:rsid w:val="006D11B1"/>
    <w:rsid w:val="006E0100"/>
    <w:rsid w:val="006E3345"/>
    <w:rsid w:val="006E3E62"/>
    <w:rsid w:val="00701505"/>
    <w:rsid w:val="00706979"/>
    <w:rsid w:val="007116AC"/>
    <w:rsid w:val="0071214F"/>
    <w:rsid w:val="00712F38"/>
    <w:rsid w:val="00732F3E"/>
    <w:rsid w:val="007379E9"/>
    <w:rsid w:val="00737DDE"/>
    <w:rsid w:val="00740EB2"/>
    <w:rsid w:val="00766F4C"/>
    <w:rsid w:val="00770012"/>
    <w:rsid w:val="00771F0D"/>
    <w:rsid w:val="0077399E"/>
    <w:rsid w:val="007813B0"/>
    <w:rsid w:val="007908F4"/>
    <w:rsid w:val="00794649"/>
    <w:rsid w:val="007978E8"/>
    <w:rsid w:val="007A0D0B"/>
    <w:rsid w:val="007A4FE3"/>
    <w:rsid w:val="007B0BD5"/>
    <w:rsid w:val="007B79DE"/>
    <w:rsid w:val="007C1F68"/>
    <w:rsid w:val="007D3A3F"/>
    <w:rsid w:val="007E2E75"/>
    <w:rsid w:val="00805C99"/>
    <w:rsid w:val="00811811"/>
    <w:rsid w:val="00823BA2"/>
    <w:rsid w:val="00824E49"/>
    <w:rsid w:val="0083190C"/>
    <w:rsid w:val="0084194D"/>
    <w:rsid w:val="0084273E"/>
    <w:rsid w:val="00845535"/>
    <w:rsid w:val="0084634D"/>
    <w:rsid w:val="00846355"/>
    <w:rsid w:val="00847A04"/>
    <w:rsid w:val="0086242C"/>
    <w:rsid w:val="00866D7A"/>
    <w:rsid w:val="00873481"/>
    <w:rsid w:val="00874A10"/>
    <w:rsid w:val="00874B27"/>
    <w:rsid w:val="00883A2F"/>
    <w:rsid w:val="008907E6"/>
    <w:rsid w:val="0089238A"/>
    <w:rsid w:val="00897DD4"/>
    <w:rsid w:val="008A260D"/>
    <w:rsid w:val="008A3FB8"/>
    <w:rsid w:val="008B19B1"/>
    <w:rsid w:val="008C1927"/>
    <w:rsid w:val="008C6577"/>
    <w:rsid w:val="008C7280"/>
    <w:rsid w:val="008D1F33"/>
    <w:rsid w:val="008D395D"/>
    <w:rsid w:val="008D3BC4"/>
    <w:rsid w:val="008D6FA8"/>
    <w:rsid w:val="008E1116"/>
    <w:rsid w:val="008E1E78"/>
    <w:rsid w:val="008E2E9F"/>
    <w:rsid w:val="008F463D"/>
    <w:rsid w:val="00903DCC"/>
    <w:rsid w:val="00903E58"/>
    <w:rsid w:val="0090410E"/>
    <w:rsid w:val="0092770A"/>
    <w:rsid w:val="00930BB9"/>
    <w:rsid w:val="0093119D"/>
    <w:rsid w:val="00932CCC"/>
    <w:rsid w:val="00952D3A"/>
    <w:rsid w:val="009707E9"/>
    <w:rsid w:val="00973C99"/>
    <w:rsid w:val="009902A0"/>
    <w:rsid w:val="00995306"/>
    <w:rsid w:val="009A266F"/>
    <w:rsid w:val="009A3202"/>
    <w:rsid w:val="009B64D1"/>
    <w:rsid w:val="009B78B9"/>
    <w:rsid w:val="009C237C"/>
    <w:rsid w:val="009E0BE9"/>
    <w:rsid w:val="009E0DDB"/>
    <w:rsid w:val="009E1D41"/>
    <w:rsid w:val="009E1F85"/>
    <w:rsid w:val="009E2AEF"/>
    <w:rsid w:val="009E39E0"/>
    <w:rsid w:val="009E3A5D"/>
    <w:rsid w:val="009E41F4"/>
    <w:rsid w:val="009E4E70"/>
    <w:rsid w:val="009E6ADD"/>
    <w:rsid w:val="009E726B"/>
    <w:rsid w:val="009E7C37"/>
    <w:rsid w:val="009F18F4"/>
    <w:rsid w:val="009F58EB"/>
    <w:rsid w:val="009F5A8B"/>
    <w:rsid w:val="009F74A3"/>
    <w:rsid w:val="009F7901"/>
    <w:rsid w:val="009F794F"/>
    <w:rsid w:val="00A02812"/>
    <w:rsid w:val="00A03E90"/>
    <w:rsid w:val="00A10710"/>
    <w:rsid w:val="00A20458"/>
    <w:rsid w:val="00A273FE"/>
    <w:rsid w:val="00A27974"/>
    <w:rsid w:val="00A30B93"/>
    <w:rsid w:val="00A310E9"/>
    <w:rsid w:val="00A32FFA"/>
    <w:rsid w:val="00A36612"/>
    <w:rsid w:val="00A5180B"/>
    <w:rsid w:val="00A525AA"/>
    <w:rsid w:val="00A61B8E"/>
    <w:rsid w:val="00A70700"/>
    <w:rsid w:val="00A81073"/>
    <w:rsid w:val="00A81CDA"/>
    <w:rsid w:val="00A87357"/>
    <w:rsid w:val="00A87AA8"/>
    <w:rsid w:val="00A92E97"/>
    <w:rsid w:val="00A93B64"/>
    <w:rsid w:val="00AA5CAE"/>
    <w:rsid w:val="00AA78BF"/>
    <w:rsid w:val="00AB4D06"/>
    <w:rsid w:val="00AC17A3"/>
    <w:rsid w:val="00AC5B47"/>
    <w:rsid w:val="00AC65BC"/>
    <w:rsid w:val="00AD2871"/>
    <w:rsid w:val="00AE3DF5"/>
    <w:rsid w:val="00B03CE2"/>
    <w:rsid w:val="00B03D9D"/>
    <w:rsid w:val="00B12FC4"/>
    <w:rsid w:val="00B23057"/>
    <w:rsid w:val="00B3018F"/>
    <w:rsid w:val="00B36C47"/>
    <w:rsid w:val="00B37091"/>
    <w:rsid w:val="00B433E1"/>
    <w:rsid w:val="00B452C8"/>
    <w:rsid w:val="00B53548"/>
    <w:rsid w:val="00B54590"/>
    <w:rsid w:val="00B56700"/>
    <w:rsid w:val="00B57B83"/>
    <w:rsid w:val="00B606B7"/>
    <w:rsid w:val="00B649B0"/>
    <w:rsid w:val="00B818E0"/>
    <w:rsid w:val="00B83B96"/>
    <w:rsid w:val="00B8557B"/>
    <w:rsid w:val="00B920FE"/>
    <w:rsid w:val="00B925F0"/>
    <w:rsid w:val="00B94526"/>
    <w:rsid w:val="00B95B1E"/>
    <w:rsid w:val="00B978C4"/>
    <w:rsid w:val="00BA73E5"/>
    <w:rsid w:val="00BB2319"/>
    <w:rsid w:val="00BB68DC"/>
    <w:rsid w:val="00BE3023"/>
    <w:rsid w:val="00BF0466"/>
    <w:rsid w:val="00C02BDC"/>
    <w:rsid w:val="00C12052"/>
    <w:rsid w:val="00C13291"/>
    <w:rsid w:val="00C13A91"/>
    <w:rsid w:val="00C15C9E"/>
    <w:rsid w:val="00C24096"/>
    <w:rsid w:val="00C340AA"/>
    <w:rsid w:val="00C362D2"/>
    <w:rsid w:val="00C45C90"/>
    <w:rsid w:val="00C47268"/>
    <w:rsid w:val="00C477B8"/>
    <w:rsid w:val="00C53AEB"/>
    <w:rsid w:val="00C54970"/>
    <w:rsid w:val="00C55551"/>
    <w:rsid w:val="00C61EDF"/>
    <w:rsid w:val="00C75284"/>
    <w:rsid w:val="00C75874"/>
    <w:rsid w:val="00C811F8"/>
    <w:rsid w:val="00C86C80"/>
    <w:rsid w:val="00C91139"/>
    <w:rsid w:val="00CA081F"/>
    <w:rsid w:val="00CB0F59"/>
    <w:rsid w:val="00CB22DB"/>
    <w:rsid w:val="00CB2BC1"/>
    <w:rsid w:val="00CB2F2B"/>
    <w:rsid w:val="00CC27A8"/>
    <w:rsid w:val="00CC480E"/>
    <w:rsid w:val="00CE28A5"/>
    <w:rsid w:val="00CF2FA2"/>
    <w:rsid w:val="00CF6003"/>
    <w:rsid w:val="00D27244"/>
    <w:rsid w:val="00D317AE"/>
    <w:rsid w:val="00D45039"/>
    <w:rsid w:val="00D50D5F"/>
    <w:rsid w:val="00D51283"/>
    <w:rsid w:val="00D64C6C"/>
    <w:rsid w:val="00D74EE2"/>
    <w:rsid w:val="00D76237"/>
    <w:rsid w:val="00D765D1"/>
    <w:rsid w:val="00D90F06"/>
    <w:rsid w:val="00D969CC"/>
    <w:rsid w:val="00DA2423"/>
    <w:rsid w:val="00DA2B84"/>
    <w:rsid w:val="00DA3D37"/>
    <w:rsid w:val="00DB147A"/>
    <w:rsid w:val="00DB2878"/>
    <w:rsid w:val="00DC1C9F"/>
    <w:rsid w:val="00DC3490"/>
    <w:rsid w:val="00DD3881"/>
    <w:rsid w:val="00DD7D78"/>
    <w:rsid w:val="00DF42A3"/>
    <w:rsid w:val="00DF4546"/>
    <w:rsid w:val="00DF634A"/>
    <w:rsid w:val="00E00800"/>
    <w:rsid w:val="00E0368B"/>
    <w:rsid w:val="00E117AF"/>
    <w:rsid w:val="00E133EE"/>
    <w:rsid w:val="00E15C1D"/>
    <w:rsid w:val="00E16D22"/>
    <w:rsid w:val="00E16EFA"/>
    <w:rsid w:val="00E175A0"/>
    <w:rsid w:val="00E177B6"/>
    <w:rsid w:val="00E37F43"/>
    <w:rsid w:val="00E40EE9"/>
    <w:rsid w:val="00E4296F"/>
    <w:rsid w:val="00E45718"/>
    <w:rsid w:val="00E67040"/>
    <w:rsid w:val="00E736F9"/>
    <w:rsid w:val="00E74A79"/>
    <w:rsid w:val="00E808BF"/>
    <w:rsid w:val="00E81ACE"/>
    <w:rsid w:val="00E82E3E"/>
    <w:rsid w:val="00E861A5"/>
    <w:rsid w:val="00E9140B"/>
    <w:rsid w:val="00EA056C"/>
    <w:rsid w:val="00EA1737"/>
    <w:rsid w:val="00EB1562"/>
    <w:rsid w:val="00EB496A"/>
    <w:rsid w:val="00EB5840"/>
    <w:rsid w:val="00EC7D10"/>
    <w:rsid w:val="00ED25FA"/>
    <w:rsid w:val="00EE1FB8"/>
    <w:rsid w:val="00EF2DD3"/>
    <w:rsid w:val="00EF36F6"/>
    <w:rsid w:val="00EF5107"/>
    <w:rsid w:val="00EF5F60"/>
    <w:rsid w:val="00F040AC"/>
    <w:rsid w:val="00F04250"/>
    <w:rsid w:val="00F04F0F"/>
    <w:rsid w:val="00F1219F"/>
    <w:rsid w:val="00F17A1A"/>
    <w:rsid w:val="00F304A2"/>
    <w:rsid w:val="00F34F7C"/>
    <w:rsid w:val="00F36CE2"/>
    <w:rsid w:val="00F414C6"/>
    <w:rsid w:val="00F4461C"/>
    <w:rsid w:val="00F6201B"/>
    <w:rsid w:val="00F76CAD"/>
    <w:rsid w:val="00F85ED3"/>
    <w:rsid w:val="00F91D59"/>
    <w:rsid w:val="00F93FED"/>
    <w:rsid w:val="00FA49C4"/>
    <w:rsid w:val="00FA623B"/>
    <w:rsid w:val="00FC2E70"/>
    <w:rsid w:val="00FD3A85"/>
    <w:rsid w:val="00FF2172"/>
    <w:rsid w:val="00FF4220"/>
    <w:rsid w:val="00FF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BE03"/>
  <w15:docId w15:val="{5BC563FE-BE91-4E0D-8ED1-0D3AB6A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B5E"/>
    <w:rPr>
      <w:rFonts w:ascii="Calibri" w:eastAsia="Times New Roman"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3B5E"/>
    <w:rPr>
      <w:rFonts w:eastAsia="Times New Roman"/>
      <w:sz w:val="20"/>
      <w:szCs w:val="20"/>
    </w:rPr>
  </w:style>
  <w:style w:type="character" w:customStyle="1" w:styleId="FootnoteTextChar">
    <w:name w:val="Footnote Text Char"/>
    <w:basedOn w:val="DefaultParagraphFont"/>
    <w:link w:val="FootnoteText"/>
    <w:rsid w:val="00043B5E"/>
    <w:rPr>
      <w:rFonts w:eastAsia="Times New Roman"/>
      <w:sz w:val="20"/>
      <w:szCs w:val="20"/>
    </w:rPr>
  </w:style>
  <w:style w:type="character" w:styleId="FootnoteReference">
    <w:name w:val="footnote reference"/>
    <w:rsid w:val="00043B5E"/>
    <w:rPr>
      <w:vertAlign w:val="superscript"/>
    </w:rPr>
  </w:style>
  <w:style w:type="paragraph" w:styleId="Header">
    <w:name w:val="header"/>
    <w:basedOn w:val="Normal"/>
    <w:link w:val="HeaderChar"/>
    <w:uiPriority w:val="99"/>
    <w:unhideWhenUsed/>
    <w:rsid w:val="00043B5E"/>
    <w:pPr>
      <w:tabs>
        <w:tab w:val="center" w:pos="4513"/>
        <w:tab w:val="right" w:pos="9026"/>
      </w:tabs>
    </w:pPr>
  </w:style>
  <w:style w:type="character" w:customStyle="1" w:styleId="HeaderChar">
    <w:name w:val="Header Char"/>
    <w:basedOn w:val="DefaultParagraphFont"/>
    <w:link w:val="Header"/>
    <w:uiPriority w:val="99"/>
    <w:rsid w:val="00043B5E"/>
  </w:style>
  <w:style w:type="paragraph" w:styleId="Footer">
    <w:name w:val="footer"/>
    <w:basedOn w:val="Normal"/>
    <w:link w:val="FooterChar"/>
    <w:uiPriority w:val="99"/>
    <w:unhideWhenUsed/>
    <w:rsid w:val="00043B5E"/>
    <w:pPr>
      <w:tabs>
        <w:tab w:val="center" w:pos="4513"/>
        <w:tab w:val="right" w:pos="9026"/>
      </w:tabs>
    </w:pPr>
  </w:style>
  <w:style w:type="character" w:customStyle="1" w:styleId="FooterChar">
    <w:name w:val="Footer Char"/>
    <w:basedOn w:val="DefaultParagraphFont"/>
    <w:link w:val="Footer"/>
    <w:uiPriority w:val="99"/>
    <w:rsid w:val="00043B5E"/>
  </w:style>
  <w:style w:type="paragraph" w:styleId="ListParagraph">
    <w:name w:val="List Paragraph"/>
    <w:basedOn w:val="Normal"/>
    <w:uiPriority w:val="34"/>
    <w:qFormat/>
    <w:rsid w:val="0093119D"/>
    <w:pPr>
      <w:ind w:left="720"/>
      <w:contextualSpacing/>
    </w:pPr>
  </w:style>
  <w:style w:type="paragraph" w:styleId="BalloonText">
    <w:name w:val="Balloon Text"/>
    <w:basedOn w:val="Normal"/>
    <w:link w:val="BalloonTextChar"/>
    <w:uiPriority w:val="99"/>
    <w:semiHidden/>
    <w:unhideWhenUsed/>
    <w:rsid w:val="0093119D"/>
    <w:rPr>
      <w:rFonts w:ascii="Tahoma" w:hAnsi="Tahoma" w:cs="Tahoma"/>
      <w:sz w:val="16"/>
      <w:szCs w:val="16"/>
    </w:rPr>
  </w:style>
  <w:style w:type="character" w:customStyle="1" w:styleId="BalloonTextChar">
    <w:name w:val="Balloon Text Char"/>
    <w:basedOn w:val="DefaultParagraphFont"/>
    <w:link w:val="BalloonText"/>
    <w:uiPriority w:val="99"/>
    <w:semiHidden/>
    <w:rsid w:val="0093119D"/>
    <w:rPr>
      <w:rFonts w:ascii="Tahoma" w:hAnsi="Tahoma" w:cs="Tahoma"/>
      <w:sz w:val="16"/>
      <w:szCs w:val="16"/>
    </w:rPr>
  </w:style>
  <w:style w:type="character" w:styleId="Hyperlink">
    <w:name w:val="Hyperlink"/>
    <w:basedOn w:val="DefaultParagraphFont"/>
    <w:uiPriority w:val="99"/>
    <w:unhideWhenUsed/>
    <w:rsid w:val="000A3B99"/>
    <w:rPr>
      <w:color w:val="0000FF" w:themeColor="hyperlink"/>
      <w:u w:val="single"/>
    </w:rPr>
  </w:style>
  <w:style w:type="character" w:styleId="UnresolvedMention">
    <w:name w:val="Unresolved Mention"/>
    <w:basedOn w:val="DefaultParagraphFont"/>
    <w:uiPriority w:val="99"/>
    <w:semiHidden/>
    <w:unhideWhenUsed/>
    <w:rsid w:val="000A3B99"/>
    <w:rPr>
      <w:color w:val="808080"/>
      <w:shd w:val="clear" w:color="auto" w:fill="E6E6E6"/>
    </w:rPr>
  </w:style>
  <w:style w:type="paragraph" w:styleId="EndnoteText">
    <w:name w:val="endnote text"/>
    <w:basedOn w:val="Normal"/>
    <w:link w:val="EndnoteTextChar"/>
    <w:uiPriority w:val="99"/>
    <w:semiHidden/>
    <w:unhideWhenUsed/>
    <w:rsid w:val="0065413B"/>
    <w:rPr>
      <w:sz w:val="20"/>
      <w:szCs w:val="20"/>
    </w:rPr>
  </w:style>
  <w:style w:type="character" w:customStyle="1" w:styleId="EndnoteTextChar">
    <w:name w:val="Endnote Text Char"/>
    <w:basedOn w:val="DefaultParagraphFont"/>
    <w:link w:val="EndnoteText"/>
    <w:uiPriority w:val="99"/>
    <w:semiHidden/>
    <w:rsid w:val="0065413B"/>
    <w:rPr>
      <w:sz w:val="20"/>
      <w:szCs w:val="20"/>
    </w:rPr>
  </w:style>
  <w:style w:type="character" w:styleId="EndnoteReference">
    <w:name w:val="endnote reference"/>
    <w:basedOn w:val="DefaultParagraphFont"/>
    <w:uiPriority w:val="99"/>
    <w:semiHidden/>
    <w:unhideWhenUsed/>
    <w:rsid w:val="0065413B"/>
    <w:rPr>
      <w:vertAlign w:val="superscript"/>
    </w:rPr>
  </w:style>
  <w:style w:type="table" w:customStyle="1" w:styleId="TableGrid1">
    <w:name w:val="Table Grid1"/>
    <w:basedOn w:val="TableNormal"/>
    <w:next w:val="TableGrid"/>
    <w:uiPriority w:val="59"/>
    <w:rsid w:val="00543DA3"/>
    <w:rPr>
      <w:rFonts w:ascii="Calibri" w:eastAsia="Times New Roman"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5306"/>
    <w:rPr>
      <w:color w:val="800080" w:themeColor="followedHyperlink"/>
      <w:u w:val="single"/>
    </w:rPr>
  </w:style>
  <w:style w:type="table" w:styleId="TableGridLight">
    <w:name w:val="Grid Table Light"/>
    <w:basedOn w:val="TableNormal"/>
    <w:uiPriority w:val="40"/>
    <w:rsid w:val="000906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C38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522">
      <w:bodyDiv w:val="1"/>
      <w:marLeft w:val="0"/>
      <w:marRight w:val="0"/>
      <w:marTop w:val="0"/>
      <w:marBottom w:val="0"/>
      <w:divBdr>
        <w:top w:val="none" w:sz="0" w:space="0" w:color="auto"/>
        <w:left w:val="none" w:sz="0" w:space="0" w:color="auto"/>
        <w:bottom w:val="none" w:sz="0" w:space="0" w:color="auto"/>
        <w:right w:val="none" w:sz="0" w:space="0" w:color="auto"/>
      </w:divBdr>
    </w:div>
    <w:div w:id="444035973">
      <w:bodyDiv w:val="1"/>
      <w:marLeft w:val="0"/>
      <w:marRight w:val="0"/>
      <w:marTop w:val="0"/>
      <w:marBottom w:val="0"/>
      <w:divBdr>
        <w:top w:val="none" w:sz="0" w:space="0" w:color="auto"/>
        <w:left w:val="none" w:sz="0" w:space="0" w:color="auto"/>
        <w:bottom w:val="none" w:sz="0" w:space="0" w:color="auto"/>
        <w:right w:val="none" w:sz="0" w:space="0" w:color="auto"/>
      </w:divBdr>
    </w:div>
    <w:div w:id="452751380">
      <w:bodyDiv w:val="1"/>
      <w:marLeft w:val="0"/>
      <w:marRight w:val="0"/>
      <w:marTop w:val="0"/>
      <w:marBottom w:val="0"/>
      <w:divBdr>
        <w:top w:val="none" w:sz="0" w:space="0" w:color="auto"/>
        <w:left w:val="none" w:sz="0" w:space="0" w:color="auto"/>
        <w:bottom w:val="none" w:sz="0" w:space="0" w:color="auto"/>
        <w:right w:val="none" w:sz="0" w:space="0" w:color="auto"/>
      </w:divBdr>
    </w:div>
    <w:div w:id="18696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children-education-and-families/early-years-education/free-education-2-year-olds" TargetMode="External"/><Relationship Id="rId13" Type="http://schemas.openxmlformats.org/officeDocument/2006/relationships/hyperlink" Target="https://www.oxfordshire.gov.uk/cms/content/support-families-disabled-children-and-young-peo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fordshire.gov.uk/cms/content/early-years-pupil-premium-information-par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shire.gov.uk/cms/content/free-early-education-3-4-year-olds-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xfordshire.gov.uk/cms/content/free-early-education-2-year-olds-0" TargetMode="External"/><Relationship Id="rId4" Type="http://schemas.openxmlformats.org/officeDocument/2006/relationships/settings" Target="settings.xml"/><Relationship Id="rId9" Type="http://schemas.openxmlformats.org/officeDocument/2006/relationships/hyperlink" Target="https://www.oxfordshire.gov.uk/residents/children-education-and-families/information-parents/find-childcare/help-paying-childcare/extra-funding-providers" TargetMode="External"/><Relationship Id="rId14" Type="http://schemas.openxmlformats.org/officeDocument/2006/relationships/hyperlink" Target="https://ico.org.uk/for-organisations/uk-gdpr-guidance-and-resources/training-videos/handling-more-sensitiv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54F8-EBDD-48A1-A8C0-A895D676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rob.beal</dc:creator>
  <cp:lastModifiedBy>Angus Couper</cp:lastModifiedBy>
  <cp:revision>4</cp:revision>
  <cp:lastPrinted>2024-02-28T13:56:00Z</cp:lastPrinted>
  <dcterms:created xsi:type="dcterms:W3CDTF">2024-03-08T10:56:00Z</dcterms:created>
  <dcterms:modified xsi:type="dcterms:W3CDTF">2024-03-23T09:58:00Z</dcterms:modified>
</cp:coreProperties>
</file>